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470"/>
      </w:tblGrid>
      <w:tr w:rsidR="004208EE" w14:paraId="7790A167" w14:textId="77777777">
        <w:tc>
          <w:tcPr>
            <w:tcW w:w="7672" w:type="dxa"/>
            <w:tcMar>
              <w:top w:w="216" w:type="dxa"/>
              <w:left w:w="115" w:type="dxa"/>
              <w:bottom w:w="216" w:type="dxa"/>
              <w:right w:w="115" w:type="dxa"/>
            </w:tcMar>
          </w:tcPr>
          <w:p w14:paraId="40C8EF49" w14:textId="77777777" w:rsidR="004208EE" w:rsidRDefault="004208EE" w:rsidP="00181FAD">
            <w:pPr>
              <w:pStyle w:val="MediumGrid21"/>
              <w:rPr>
                <w:rFonts w:ascii="Cambria" w:eastAsia="Times New Roman" w:hAnsi="Cambria"/>
              </w:rPr>
            </w:pPr>
            <w:r>
              <w:rPr>
                <w:rFonts w:ascii="Cambria" w:eastAsia="Times New Roman" w:hAnsi="Cambria"/>
              </w:rPr>
              <w:t>BMFP</w:t>
            </w:r>
          </w:p>
        </w:tc>
      </w:tr>
      <w:tr w:rsidR="004208EE" w14:paraId="710B5C34" w14:textId="77777777">
        <w:tc>
          <w:tcPr>
            <w:tcW w:w="7672" w:type="dxa"/>
          </w:tcPr>
          <w:p w14:paraId="028CDD1D" w14:textId="77777777" w:rsidR="004208EE" w:rsidRDefault="004208EE" w:rsidP="00181FAD">
            <w:pPr>
              <w:pStyle w:val="MediumGrid21"/>
              <w:rPr>
                <w:rFonts w:ascii="Cambria" w:eastAsia="Times New Roman" w:hAnsi="Cambria"/>
                <w:color w:val="4F81BD"/>
                <w:sz w:val="80"/>
                <w:szCs w:val="80"/>
              </w:rPr>
            </w:pPr>
            <w:r>
              <w:rPr>
                <w:rFonts w:ascii="Cambria" w:eastAsia="Times New Roman" w:hAnsi="Cambria"/>
                <w:sz w:val="80"/>
                <w:szCs w:val="80"/>
              </w:rPr>
              <w:t>Policy Handbook</w:t>
            </w:r>
          </w:p>
        </w:tc>
      </w:tr>
      <w:tr w:rsidR="004208EE" w14:paraId="4C224FCF" w14:textId="77777777">
        <w:tc>
          <w:tcPr>
            <w:tcW w:w="7672" w:type="dxa"/>
            <w:tcMar>
              <w:top w:w="216" w:type="dxa"/>
              <w:left w:w="115" w:type="dxa"/>
              <w:bottom w:w="216" w:type="dxa"/>
              <w:right w:w="115" w:type="dxa"/>
            </w:tcMar>
          </w:tcPr>
          <w:p w14:paraId="5BDD1959" w14:textId="4944FE51" w:rsidR="004208EE" w:rsidRDefault="002A3710" w:rsidP="00063D5B">
            <w:pPr>
              <w:rPr>
                <w:rFonts w:ascii="Cambria" w:hAnsi="Cambria"/>
              </w:rPr>
            </w:pPr>
            <w:r w:rsidRPr="00983B5E">
              <w:rPr>
                <w:rFonts w:ascii="Cambria" w:hAnsi="Cambria"/>
              </w:rPr>
              <w:t>201</w:t>
            </w:r>
            <w:r w:rsidR="00EE2305" w:rsidRPr="00983B5E">
              <w:rPr>
                <w:rFonts w:ascii="Cambria" w:hAnsi="Cambria"/>
              </w:rPr>
              <w:t>8</w:t>
            </w:r>
          </w:p>
        </w:tc>
      </w:tr>
    </w:tbl>
    <w:p w14:paraId="5B5CA84A" w14:textId="77777777" w:rsidR="004208EE" w:rsidRDefault="004208EE"/>
    <w:p w14:paraId="0CB114E6" w14:textId="77777777" w:rsidR="004208EE" w:rsidRDefault="004208EE"/>
    <w:p w14:paraId="007B7242" w14:textId="77777777" w:rsidR="009E2136" w:rsidRDefault="009E2136">
      <w:r>
        <w:br w:type="page"/>
      </w:r>
    </w:p>
    <w:p w14:paraId="1ADAF205" w14:textId="77777777" w:rsidR="004208EE" w:rsidRDefault="004208EE"/>
    <w:p w14:paraId="5C836B74" w14:textId="77777777" w:rsidR="00EB53F1" w:rsidRDefault="00EB53F1" w:rsidP="009E2136">
      <w:pPr>
        <w:keepNext/>
        <w:keepLines/>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s>
        <w:suppressAutoHyphens/>
        <w:rPr>
          <w:b/>
          <w:color w:val="000000"/>
          <w:sz w:val="28"/>
        </w:rPr>
      </w:pPr>
    </w:p>
    <w:p w14:paraId="38BE2AFA" w14:textId="77777777" w:rsidR="00EB53F1" w:rsidRPr="00EB53F1" w:rsidRDefault="00EB53F1" w:rsidP="00EB53F1">
      <w:pPr>
        <w:rPr>
          <w:sz w:val="28"/>
        </w:rPr>
      </w:pPr>
    </w:p>
    <w:p w14:paraId="72839547" w14:textId="77777777" w:rsidR="00EB53F1" w:rsidRPr="00EB53F1" w:rsidRDefault="00EB53F1" w:rsidP="00EB53F1">
      <w:pPr>
        <w:rPr>
          <w:sz w:val="28"/>
        </w:rPr>
      </w:pPr>
    </w:p>
    <w:p w14:paraId="3D02CA8A" w14:textId="77777777" w:rsidR="00EB53F1" w:rsidRPr="00EB53F1" w:rsidRDefault="00EB53F1" w:rsidP="00EB53F1">
      <w:pPr>
        <w:rPr>
          <w:sz w:val="28"/>
        </w:rPr>
      </w:pPr>
    </w:p>
    <w:p w14:paraId="2F20F2D1" w14:textId="77777777" w:rsidR="00EB53F1" w:rsidRPr="00EB53F1" w:rsidRDefault="00EB53F1" w:rsidP="00EB53F1">
      <w:pPr>
        <w:rPr>
          <w:sz w:val="28"/>
        </w:rPr>
      </w:pPr>
    </w:p>
    <w:p w14:paraId="1E0FF7DF" w14:textId="77777777" w:rsidR="00EB53F1" w:rsidRPr="00EB53F1" w:rsidRDefault="00EB53F1" w:rsidP="00EB53F1">
      <w:pPr>
        <w:rPr>
          <w:sz w:val="28"/>
        </w:rPr>
      </w:pPr>
    </w:p>
    <w:p w14:paraId="65A4E579" w14:textId="77777777" w:rsidR="00EB53F1" w:rsidRPr="00EB53F1" w:rsidRDefault="00EB53F1" w:rsidP="00EB53F1">
      <w:pPr>
        <w:rPr>
          <w:sz w:val="28"/>
        </w:rPr>
      </w:pPr>
    </w:p>
    <w:p w14:paraId="02044D65" w14:textId="77777777" w:rsidR="00EB53F1" w:rsidRPr="00EB53F1" w:rsidRDefault="00EB53F1" w:rsidP="00EB53F1">
      <w:pPr>
        <w:rPr>
          <w:sz w:val="28"/>
        </w:rPr>
      </w:pPr>
    </w:p>
    <w:p w14:paraId="7A19C785" w14:textId="77777777" w:rsidR="008F04B7" w:rsidRPr="00EB53F1" w:rsidRDefault="008F04B7" w:rsidP="008F04B7">
      <w:pPr>
        <w:rPr>
          <w:sz w:val="28"/>
        </w:rPr>
      </w:pPr>
    </w:p>
    <w:p w14:paraId="4A08437C" w14:textId="77777777" w:rsidR="00EB53F1" w:rsidRPr="00EB53F1" w:rsidRDefault="00EB53F1" w:rsidP="00EB53F1">
      <w:pPr>
        <w:rPr>
          <w:sz w:val="28"/>
        </w:rPr>
      </w:pPr>
    </w:p>
    <w:p w14:paraId="3A11DADE" w14:textId="77777777" w:rsidR="00EB53F1" w:rsidRPr="00EB53F1" w:rsidRDefault="00EB53F1" w:rsidP="00EB53F1">
      <w:pPr>
        <w:rPr>
          <w:sz w:val="28"/>
        </w:rPr>
      </w:pPr>
    </w:p>
    <w:p w14:paraId="5A0642ED" w14:textId="610A3836" w:rsidR="00EB53F1" w:rsidRPr="00EB53F1" w:rsidRDefault="00BD1DE5" w:rsidP="00EB53F1">
      <w:pPr>
        <w:rPr>
          <w:sz w:val="28"/>
        </w:rPr>
      </w:pPr>
      <w:r>
        <w:rPr>
          <w:noProof/>
          <w:sz w:val="28"/>
        </w:rPr>
        <mc:AlternateContent>
          <mc:Choice Requires="wps">
            <w:drawing>
              <wp:anchor distT="0" distB="0" distL="114300" distR="114300" simplePos="0" relativeHeight="251657728" behindDoc="0" locked="0" layoutInCell="1" allowOverlap="0" wp14:anchorId="60B625F2" wp14:editId="79C6F74D">
                <wp:simplePos x="0" y="0"/>
                <wp:positionH relativeFrom="column">
                  <wp:align>left</wp:align>
                </wp:positionH>
                <wp:positionV relativeFrom="line">
                  <wp:align>top</wp:align>
                </wp:positionV>
                <wp:extent cx="5583555" cy="1371600"/>
                <wp:effectExtent l="0" t="0" r="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8F6AA" w14:textId="77777777" w:rsidR="002A3710" w:rsidRPr="00E94E9E" w:rsidRDefault="002A3710" w:rsidP="009E2136">
                            <w:pPr>
                              <w:pStyle w:val="Body"/>
                              <w:jc w:val="both"/>
                              <w:rPr>
                                <w:rFonts w:ascii="Times New Roman" w:eastAsia="Times New Roman" w:hAnsi="Times New Roman"/>
                                <w:color w:val="auto"/>
                                <w:sz w:val="26"/>
                                <w:szCs w:val="26"/>
                                <w:lang w:bidi="x-none"/>
                              </w:rPr>
                            </w:pPr>
                            <w:r w:rsidRPr="00E94E9E">
                              <w:rPr>
                                <w:rFonts w:ascii="Times New Roman" w:hAnsi="Times New Roman"/>
                                <w:sz w:val="26"/>
                                <w:szCs w:val="26"/>
                              </w:rPr>
                              <w:t>The Policies contained in this handbook represent the operational policies of Baptist Missions to Forgotten Peoples, Inc. and are presented to assist the sending churches and the sent missionary in accomplishing God's will on the mission fields of the world. These policies are carefully thought out and are presented with the purpose of helping the missionary conduct his ministry in an organized manner.</w:t>
                            </w:r>
                          </w:p>
                          <w:p w14:paraId="7F1B987E" w14:textId="77777777" w:rsidR="002A3710" w:rsidRDefault="002A371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625F2" id="_x0000_t202" coordsize="21600,21600" o:spt="202" path="m,l,21600r21600,l21600,xe">
                <v:stroke joinstyle="miter"/>
                <v:path gradientshapeok="t" o:connecttype="rect"/>
              </v:shapetype>
              <v:shape id="Text Box 2" o:spid="_x0000_s1026" type="#_x0000_t202" style="position:absolute;margin-left:0;margin-top:0;width:439.65pt;height:108pt;z-index:251657728;visibility:visible;mso-wrap-style:square;mso-width-percent:0;mso-height-percent:0;mso-wrap-distance-left:9pt;mso-wrap-distance-top:0;mso-wrap-distance-right:9pt;mso-wrap-distance-bottom:0;mso-position-horizontal:left;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" o:allowoverlap="f" filled="f" stroked="f">
                <v:textbox inset=",7.2pt,,7.2pt">
                  <w:txbxContent>
                    <w:p w14:paraId="19F8F6AA" w14:textId="77777777" w:rsidR="002A3710" w:rsidRPr="00E94E9E" w:rsidRDefault="002A3710" w:rsidP="009E2136">
                      <w:pPr>
                        <w:pStyle w:val="Body"/>
                        <w:jc w:val="both"/>
                        <w:rPr>
                          <w:rFonts w:ascii="Times New Roman" w:eastAsia="Times New Roman" w:hAnsi="Times New Roman"/>
                          <w:color w:val="auto"/>
                          <w:sz w:val="26"/>
                          <w:szCs w:val="26"/>
                          <w:lang w:bidi="x-none"/>
                        </w:rPr>
                      </w:pPr>
                      <w:r w:rsidRPr="00E94E9E">
                        <w:rPr>
                          <w:rFonts w:ascii="Times New Roman" w:hAnsi="Times New Roman"/>
                          <w:sz w:val="26"/>
                          <w:szCs w:val="26"/>
                        </w:rPr>
                        <w:t>The Policies contained in this handbook represent the operational policies of Baptist Missions to Forgotten Peoples, Inc. and are presented to assist the sending churches and the sent missionary in accomplishing God's will on the mission fields of the world. These policies are carefully thought out and are presented with the purpose of helping the missionary conduct his ministry in an organized manner.</w:t>
                      </w:r>
                    </w:p>
                    <w:p w14:paraId="7F1B987E" w14:textId="77777777" w:rsidR="002A3710" w:rsidRDefault="002A3710"/>
                  </w:txbxContent>
                </v:textbox>
                <w10:wrap type="square" anchory="line"/>
              </v:shape>
            </w:pict>
          </mc:Fallback>
        </mc:AlternateContent>
      </w:r>
    </w:p>
    <w:p w14:paraId="49F3D02A" w14:textId="77777777" w:rsidR="00EB53F1" w:rsidRPr="00EB53F1" w:rsidRDefault="00EB53F1" w:rsidP="00EB53F1">
      <w:pPr>
        <w:rPr>
          <w:sz w:val="28"/>
        </w:rPr>
      </w:pPr>
    </w:p>
    <w:p w14:paraId="2985B459" w14:textId="77777777" w:rsidR="00EB53F1" w:rsidRPr="00EB53F1" w:rsidRDefault="00EB53F1" w:rsidP="00EB53F1">
      <w:pPr>
        <w:rPr>
          <w:sz w:val="28"/>
        </w:rPr>
      </w:pPr>
    </w:p>
    <w:p w14:paraId="0964930D" w14:textId="77777777" w:rsidR="00EB53F1" w:rsidRPr="00EB53F1" w:rsidRDefault="00EB53F1" w:rsidP="00EB53F1">
      <w:pPr>
        <w:rPr>
          <w:sz w:val="28"/>
        </w:rPr>
      </w:pPr>
    </w:p>
    <w:p w14:paraId="726A0F98" w14:textId="77777777" w:rsidR="00EB53F1" w:rsidRPr="00EB53F1" w:rsidRDefault="00EB53F1" w:rsidP="00EB53F1">
      <w:pPr>
        <w:rPr>
          <w:sz w:val="28"/>
        </w:rPr>
      </w:pPr>
    </w:p>
    <w:p w14:paraId="69E52B0F" w14:textId="77777777" w:rsidR="00EB53F1" w:rsidRPr="00EB53F1" w:rsidRDefault="00EB53F1" w:rsidP="00EB53F1">
      <w:pPr>
        <w:rPr>
          <w:sz w:val="28"/>
        </w:rPr>
      </w:pPr>
    </w:p>
    <w:p w14:paraId="17B1CD92" w14:textId="77777777" w:rsidR="00EB53F1" w:rsidRPr="00EB53F1" w:rsidRDefault="00EB53F1" w:rsidP="00EB53F1">
      <w:pPr>
        <w:rPr>
          <w:sz w:val="28"/>
        </w:rPr>
      </w:pPr>
    </w:p>
    <w:p w14:paraId="1B281BD4" w14:textId="77777777" w:rsidR="00EB53F1" w:rsidRPr="00EB53F1" w:rsidRDefault="00EB53F1" w:rsidP="00EB53F1">
      <w:pPr>
        <w:rPr>
          <w:sz w:val="28"/>
        </w:rPr>
      </w:pPr>
    </w:p>
    <w:p w14:paraId="6CC059EC" w14:textId="77777777" w:rsidR="00EB53F1" w:rsidRPr="00EB53F1" w:rsidRDefault="00EB53F1" w:rsidP="00EB53F1">
      <w:pPr>
        <w:rPr>
          <w:sz w:val="28"/>
        </w:rPr>
      </w:pPr>
    </w:p>
    <w:p w14:paraId="2A469EA2" w14:textId="77777777" w:rsidR="00EB53F1" w:rsidRPr="00EB53F1" w:rsidRDefault="00EB53F1" w:rsidP="00EB53F1">
      <w:pPr>
        <w:rPr>
          <w:sz w:val="28"/>
        </w:rPr>
      </w:pPr>
    </w:p>
    <w:p w14:paraId="724075E7" w14:textId="77777777" w:rsidR="00EB53F1" w:rsidRPr="00EB53F1" w:rsidRDefault="00EB53F1" w:rsidP="00EB53F1">
      <w:pPr>
        <w:rPr>
          <w:sz w:val="28"/>
        </w:rPr>
      </w:pPr>
    </w:p>
    <w:p w14:paraId="2DF822F1" w14:textId="77777777" w:rsidR="00EB53F1" w:rsidRPr="00EB53F1" w:rsidRDefault="00EB53F1" w:rsidP="00EB53F1">
      <w:pPr>
        <w:rPr>
          <w:sz w:val="28"/>
        </w:rPr>
      </w:pPr>
    </w:p>
    <w:p w14:paraId="2361537D" w14:textId="77777777" w:rsidR="00EB53F1" w:rsidRPr="00EB53F1" w:rsidRDefault="00EB53F1" w:rsidP="00EB53F1">
      <w:pPr>
        <w:rPr>
          <w:sz w:val="28"/>
        </w:rPr>
      </w:pPr>
    </w:p>
    <w:p w14:paraId="67CCB760" w14:textId="77777777" w:rsidR="00EB53F1" w:rsidRPr="00EB53F1" w:rsidRDefault="00EB53F1" w:rsidP="00EB53F1">
      <w:pPr>
        <w:rPr>
          <w:sz w:val="28"/>
        </w:rPr>
      </w:pPr>
    </w:p>
    <w:p w14:paraId="33A3DD54" w14:textId="77777777" w:rsidR="00EB53F1" w:rsidRPr="00EB53F1" w:rsidRDefault="00EB53F1" w:rsidP="00EB53F1">
      <w:pPr>
        <w:rPr>
          <w:sz w:val="28"/>
        </w:rPr>
      </w:pPr>
    </w:p>
    <w:p w14:paraId="306EB83B" w14:textId="77777777" w:rsidR="00EB53F1" w:rsidRPr="00EB53F1" w:rsidRDefault="00EB53F1" w:rsidP="00EB53F1">
      <w:pPr>
        <w:rPr>
          <w:sz w:val="28"/>
        </w:rPr>
      </w:pPr>
    </w:p>
    <w:p w14:paraId="229E8BAC" w14:textId="77777777" w:rsidR="00EB53F1" w:rsidRDefault="00EB53F1" w:rsidP="00E878F6">
      <w:pPr>
        <w:keepNext/>
        <w:keepLines/>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s>
        <w:suppressAutoHyphens/>
        <w:jc w:val="center"/>
        <w:rPr>
          <w:sz w:val="28"/>
        </w:rPr>
      </w:pPr>
    </w:p>
    <w:p w14:paraId="37610FF7" w14:textId="77777777" w:rsidR="00EB53F1" w:rsidRDefault="00EB53F1" w:rsidP="00EB53F1">
      <w:pPr>
        <w:keepNext/>
        <w:keepLines/>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s>
        <w:suppressAutoHyphens/>
        <w:jc w:val="right"/>
        <w:rPr>
          <w:sz w:val="28"/>
        </w:rPr>
      </w:pPr>
    </w:p>
    <w:p w14:paraId="21AE3F57" w14:textId="77777777" w:rsidR="00E63CAE" w:rsidRPr="00174619" w:rsidRDefault="004208EE" w:rsidP="005F0AF0">
      <w:pPr>
        <w:keepNext/>
        <w:keepLines/>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s>
        <w:suppressAutoHyphens/>
        <w:jc w:val="center"/>
      </w:pPr>
      <w:r w:rsidRPr="00EB53F1">
        <w:rPr>
          <w:sz w:val="28"/>
        </w:rPr>
        <w:br w:type="page"/>
      </w:r>
    </w:p>
    <w:p w14:paraId="34C0A075" w14:textId="77777777" w:rsidR="00E63CAE" w:rsidRDefault="00E63CAE" w:rsidP="00E63CAE">
      <w:pPr>
        <w:pStyle w:val="Header"/>
        <w:tabs>
          <w:tab w:val="clear" w:pos="4320"/>
          <w:tab w:val="clear" w:pos="8640"/>
          <w:tab w:val="left" w:pos="144"/>
        </w:tabs>
        <w:rPr>
          <w:sz w:val="24"/>
        </w:rPr>
      </w:pPr>
    </w:p>
    <w:p w14:paraId="5CD876A7" w14:textId="77777777" w:rsidR="00E63CAE" w:rsidRPr="00972CBE" w:rsidRDefault="00E63CAE" w:rsidP="00E63CAE">
      <w:pPr>
        <w:spacing w:after="120"/>
        <w:jc w:val="center"/>
        <w:rPr>
          <w:b/>
          <w:smallCaps/>
          <w:sz w:val="28"/>
          <w:szCs w:val="28"/>
        </w:rPr>
      </w:pPr>
      <w:r w:rsidRPr="00972CBE">
        <w:rPr>
          <w:b/>
          <w:smallCaps/>
          <w:sz w:val="28"/>
          <w:szCs w:val="28"/>
        </w:rPr>
        <w:t>The Financial Policies of</w:t>
      </w:r>
    </w:p>
    <w:p w14:paraId="774CCFD0" w14:textId="77777777" w:rsidR="00E63CAE" w:rsidRPr="00972CBE" w:rsidRDefault="00E63CAE" w:rsidP="00E63CAE">
      <w:pPr>
        <w:spacing w:after="120"/>
        <w:jc w:val="center"/>
        <w:rPr>
          <w:b/>
          <w:smallCaps/>
          <w:sz w:val="28"/>
          <w:szCs w:val="28"/>
        </w:rPr>
      </w:pPr>
      <w:r w:rsidRPr="00972CBE">
        <w:rPr>
          <w:b/>
          <w:smallCaps/>
          <w:sz w:val="28"/>
          <w:szCs w:val="28"/>
        </w:rPr>
        <w:t>Baptist Missions to Forgotten Peoples, Inc.</w:t>
      </w:r>
    </w:p>
    <w:p w14:paraId="58CD5506" w14:textId="77777777" w:rsidR="00E63CAE" w:rsidRPr="00972CBE" w:rsidRDefault="00E63CAE" w:rsidP="00E63CAE">
      <w:pPr>
        <w:rPr>
          <w:sz w:val="24"/>
        </w:rPr>
      </w:pPr>
    </w:p>
    <w:p w14:paraId="5843A7C3" w14:textId="77777777" w:rsidR="00E63CAE" w:rsidRPr="00972CBE" w:rsidRDefault="00E63CAE" w:rsidP="00E63CAE">
      <w:pPr>
        <w:jc w:val="both"/>
        <w:rPr>
          <w:sz w:val="24"/>
        </w:rPr>
      </w:pPr>
      <w:r w:rsidRPr="00972CBE">
        <w:rPr>
          <w:sz w:val="24"/>
        </w:rPr>
        <w:t>It is the prayer of BMFP that each missionary will have sufficient support</w:t>
      </w:r>
      <w:r w:rsidRPr="00972CBE">
        <w:rPr>
          <w:b/>
          <w:sz w:val="24"/>
        </w:rPr>
        <w:t xml:space="preserve">, </w:t>
      </w:r>
      <w:r w:rsidRPr="00972CBE">
        <w:rPr>
          <w:sz w:val="24"/>
        </w:rPr>
        <w:t>money for house allotment,</w:t>
      </w:r>
      <w:r w:rsidRPr="00972CBE">
        <w:rPr>
          <w:b/>
          <w:sz w:val="24"/>
        </w:rPr>
        <w:t xml:space="preserve"> </w:t>
      </w:r>
      <w:r w:rsidRPr="00972CBE">
        <w:rPr>
          <w:sz w:val="24"/>
        </w:rPr>
        <w:t>field expenses</w:t>
      </w:r>
      <w:r w:rsidRPr="00972CBE">
        <w:rPr>
          <w:b/>
          <w:sz w:val="24"/>
        </w:rPr>
        <w:t xml:space="preserve">, </w:t>
      </w:r>
      <w:r w:rsidRPr="00972CBE">
        <w:rPr>
          <w:sz w:val="24"/>
        </w:rPr>
        <w:t>and any other expenses incurred on the mission field.  In our mission, whatever money is sent in by the Lord to individual missionaries; is then in turn disbursed to the missionary.</w:t>
      </w:r>
    </w:p>
    <w:p w14:paraId="3687C2DA" w14:textId="77777777" w:rsidR="00E63CAE" w:rsidRPr="00972CBE" w:rsidRDefault="00E63CAE" w:rsidP="00E63CAE">
      <w:pPr>
        <w:jc w:val="both"/>
      </w:pPr>
    </w:p>
    <w:p w14:paraId="114AE4F6" w14:textId="77777777" w:rsidR="00E63CAE" w:rsidRPr="00972CBE" w:rsidRDefault="00E63CAE" w:rsidP="00E63CAE">
      <w:pPr>
        <w:jc w:val="both"/>
      </w:pPr>
      <w:r w:rsidRPr="00972CBE">
        <w:rPr>
          <w:sz w:val="24"/>
        </w:rPr>
        <w:t xml:space="preserve">Our mission is a work of faith.  The finances can only be supplied as we trust the Lord to meet the needs.  Each missionary must learn to trust the Lord for his personal needs and work fund.  This must be learned very quickly in the missionary’s life.  </w:t>
      </w:r>
    </w:p>
    <w:p w14:paraId="013E7AF3" w14:textId="77777777" w:rsidR="00E63CAE" w:rsidRPr="00972CBE" w:rsidRDefault="00E63CAE" w:rsidP="00E63CAE">
      <w:pPr>
        <w:pStyle w:val="Header"/>
        <w:tabs>
          <w:tab w:val="clear" w:pos="4320"/>
          <w:tab w:val="clear" w:pos="8640"/>
        </w:tabs>
      </w:pPr>
    </w:p>
    <w:p w14:paraId="54FF7DFD" w14:textId="77777777" w:rsidR="00E63CAE" w:rsidRPr="00146704" w:rsidRDefault="00E63CAE" w:rsidP="00E63CAE">
      <w:pPr>
        <w:rPr>
          <w:b/>
          <w:sz w:val="24"/>
        </w:rPr>
      </w:pPr>
      <w:r w:rsidRPr="00146704">
        <w:rPr>
          <w:b/>
          <w:sz w:val="24"/>
        </w:rPr>
        <w:t>1.  Missionary Support</w:t>
      </w:r>
    </w:p>
    <w:p w14:paraId="68913836" w14:textId="77777777" w:rsidR="00E63CAE" w:rsidRPr="00972CBE" w:rsidRDefault="00E63CAE" w:rsidP="00E63CAE">
      <w:pPr>
        <w:rPr>
          <w:sz w:val="24"/>
        </w:rPr>
      </w:pPr>
    </w:p>
    <w:p w14:paraId="26266B1A" w14:textId="77777777" w:rsidR="00E63CAE" w:rsidRPr="00972CBE" w:rsidRDefault="00E63CAE" w:rsidP="00735235">
      <w:pPr>
        <w:numPr>
          <w:ilvl w:val="0"/>
          <w:numId w:val="2"/>
        </w:numPr>
        <w:spacing w:after="240"/>
        <w:ind w:left="720"/>
        <w:jc w:val="both"/>
        <w:rPr>
          <w:sz w:val="24"/>
        </w:rPr>
      </w:pPr>
      <w:r w:rsidRPr="00972CBE">
        <w:rPr>
          <w:sz w:val="24"/>
        </w:rPr>
        <w:t>Pre-Field Ministry</w:t>
      </w:r>
    </w:p>
    <w:p w14:paraId="2AE7851C" w14:textId="7BCF6D0D" w:rsidR="00E63CAE" w:rsidRPr="00972CBE" w:rsidRDefault="00E63CAE" w:rsidP="00735235">
      <w:pPr>
        <w:ind w:left="720"/>
        <w:jc w:val="both"/>
        <w:rPr>
          <w:sz w:val="24"/>
        </w:rPr>
      </w:pPr>
      <w:r w:rsidRPr="00972CBE">
        <w:rPr>
          <w:sz w:val="24"/>
        </w:rPr>
        <w:t>It is recommended that all new missionaries have little or no personal indebtedness.  It is expected that pre-field ministry begin</w:t>
      </w:r>
      <w:r w:rsidR="003F43B6">
        <w:rPr>
          <w:sz w:val="24"/>
        </w:rPr>
        <w:t>s</w:t>
      </w:r>
      <w:r w:rsidRPr="00972CBE">
        <w:rPr>
          <w:sz w:val="24"/>
        </w:rPr>
        <w:t xml:space="preserve"> no later than six months following Candidate Training.  Fulltime pre-field ministry should be established as soon as possible.</w:t>
      </w:r>
    </w:p>
    <w:p w14:paraId="0EEA53A6" w14:textId="77777777" w:rsidR="00E63CAE" w:rsidRPr="00972CBE" w:rsidRDefault="00E63CAE" w:rsidP="00735235">
      <w:pPr>
        <w:ind w:left="720"/>
        <w:jc w:val="both"/>
        <w:rPr>
          <w:sz w:val="24"/>
        </w:rPr>
      </w:pPr>
    </w:p>
    <w:p w14:paraId="4E97BDED" w14:textId="77777777" w:rsidR="00E63CAE" w:rsidRPr="00972CBE" w:rsidRDefault="00E63CAE" w:rsidP="00735235">
      <w:pPr>
        <w:numPr>
          <w:ilvl w:val="0"/>
          <w:numId w:val="2"/>
        </w:numPr>
        <w:ind w:left="720"/>
        <w:jc w:val="both"/>
        <w:rPr>
          <w:sz w:val="24"/>
        </w:rPr>
      </w:pPr>
      <w:r w:rsidRPr="00972CBE">
        <w:rPr>
          <w:sz w:val="24"/>
        </w:rPr>
        <w:t>Monthly Support</w:t>
      </w:r>
    </w:p>
    <w:p w14:paraId="2E5E16E6" w14:textId="77777777" w:rsidR="00E63CAE" w:rsidRPr="00972CBE" w:rsidRDefault="00E63CAE" w:rsidP="00735235">
      <w:pPr>
        <w:ind w:left="720"/>
        <w:jc w:val="both"/>
        <w:rPr>
          <w:sz w:val="24"/>
        </w:rPr>
      </w:pPr>
    </w:p>
    <w:p w14:paraId="6AA13B50" w14:textId="77777777" w:rsidR="00E63CAE" w:rsidRPr="00972CBE" w:rsidRDefault="00E63CAE" w:rsidP="00735235">
      <w:pPr>
        <w:ind w:left="720"/>
        <w:jc w:val="both"/>
        <w:rPr>
          <w:sz w:val="24"/>
        </w:rPr>
      </w:pPr>
      <w:r w:rsidRPr="00972CBE">
        <w:rPr>
          <w:sz w:val="24"/>
        </w:rPr>
        <w:t>BMFP will establish the required financial income (support) of missionaries in consultation with the missionary.  The required missionary’s support will be established as follows:</w:t>
      </w:r>
    </w:p>
    <w:p w14:paraId="466D4A06" w14:textId="77777777" w:rsidR="00E63CAE" w:rsidRPr="00972CBE" w:rsidRDefault="00E63CAE" w:rsidP="00E63CAE">
      <w:pPr>
        <w:rPr>
          <w:sz w:val="24"/>
        </w:rPr>
      </w:pPr>
      <w:r w:rsidRPr="00972CBE">
        <w:rPr>
          <w:sz w:val="24"/>
        </w:rPr>
        <w:tab/>
      </w:r>
      <w:r w:rsidRPr="00972CBE">
        <w:rPr>
          <w:sz w:val="24"/>
        </w:rPr>
        <w:tab/>
      </w:r>
    </w:p>
    <w:p w14:paraId="69BD997A" w14:textId="77777777" w:rsidR="00E63CAE" w:rsidRPr="00D010BA" w:rsidRDefault="00E63CAE" w:rsidP="00735235">
      <w:pPr>
        <w:ind w:left="1170" w:hanging="420"/>
        <w:rPr>
          <w:sz w:val="24"/>
        </w:rPr>
      </w:pPr>
      <w:r>
        <w:rPr>
          <w:sz w:val="24"/>
        </w:rPr>
        <w:t>1.</w:t>
      </w:r>
      <w:r>
        <w:rPr>
          <w:sz w:val="24"/>
        </w:rPr>
        <w:tab/>
      </w:r>
      <w:r w:rsidRPr="00D010BA">
        <w:rPr>
          <w:b/>
          <w:sz w:val="24"/>
        </w:rPr>
        <w:t>Basic living allowance</w:t>
      </w:r>
    </w:p>
    <w:p w14:paraId="29B5BA3C" w14:textId="77777777" w:rsidR="00E63CAE" w:rsidRPr="00972CBE" w:rsidRDefault="00E63CAE" w:rsidP="00735235">
      <w:pPr>
        <w:tabs>
          <w:tab w:val="left" w:pos="1350"/>
        </w:tabs>
        <w:ind w:left="1170" w:hanging="420"/>
        <w:jc w:val="both"/>
        <w:rPr>
          <w:sz w:val="24"/>
        </w:rPr>
      </w:pPr>
      <w:r w:rsidRPr="00972CBE">
        <w:rPr>
          <w:sz w:val="24"/>
        </w:rPr>
        <w:tab/>
        <w:t>The basic cost of living is determined by the size of family.  Included is the cost of food, clothing, medical, schooling, taxes, etc.</w:t>
      </w:r>
    </w:p>
    <w:p w14:paraId="3BB64C44" w14:textId="77777777" w:rsidR="00E63CAE" w:rsidRPr="00D010BA" w:rsidRDefault="00E63CAE" w:rsidP="00735235">
      <w:pPr>
        <w:spacing w:before="120"/>
        <w:ind w:left="1170" w:hanging="418"/>
        <w:rPr>
          <w:sz w:val="24"/>
        </w:rPr>
      </w:pPr>
      <w:r w:rsidRPr="00972CBE">
        <w:rPr>
          <w:sz w:val="24"/>
        </w:rPr>
        <w:t>2.</w:t>
      </w:r>
      <w:r w:rsidRPr="00972CBE">
        <w:rPr>
          <w:sz w:val="24"/>
        </w:rPr>
        <w:tab/>
      </w:r>
      <w:r w:rsidRPr="00D010BA">
        <w:rPr>
          <w:b/>
          <w:sz w:val="24"/>
        </w:rPr>
        <w:t>Housing allowance</w:t>
      </w:r>
    </w:p>
    <w:p w14:paraId="5B989695" w14:textId="77777777" w:rsidR="00E63CAE" w:rsidRPr="00972CBE" w:rsidRDefault="00E63CAE" w:rsidP="00735235">
      <w:pPr>
        <w:tabs>
          <w:tab w:val="left" w:pos="1350"/>
        </w:tabs>
        <w:ind w:left="1170" w:hanging="420"/>
        <w:jc w:val="both"/>
        <w:rPr>
          <w:sz w:val="24"/>
        </w:rPr>
      </w:pPr>
      <w:r w:rsidRPr="00972CBE">
        <w:rPr>
          <w:sz w:val="24"/>
        </w:rPr>
        <w:tab/>
        <w:t>The housing allowance includes payment of mortgage and/or rent, utilities, furniture, maintenance, etc.</w:t>
      </w:r>
    </w:p>
    <w:p w14:paraId="07D5AFB8" w14:textId="77777777" w:rsidR="00E63CAE" w:rsidRPr="0086030D" w:rsidRDefault="00E63CAE" w:rsidP="00735235">
      <w:pPr>
        <w:spacing w:before="120"/>
        <w:ind w:left="1170" w:hanging="418"/>
        <w:rPr>
          <w:sz w:val="24"/>
        </w:rPr>
      </w:pPr>
      <w:r w:rsidRPr="00972CBE">
        <w:rPr>
          <w:sz w:val="24"/>
        </w:rPr>
        <w:t>3.</w:t>
      </w:r>
      <w:r w:rsidRPr="00972CBE">
        <w:rPr>
          <w:sz w:val="24"/>
        </w:rPr>
        <w:tab/>
      </w:r>
      <w:r w:rsidRPr="0086030D">
        <w:rPr>
          <w:b/>
          <w:sz w:val="24"/>
        </w:rPr>
        <w:t>Work fund</w:t>
      </w:r>
    </w:p>
    <w:p w14:paraId="2BC2D44D" w14:textId="77777777" w:rsidR="00E63CAE" w:rsidRPr="00972CBE" w:rsidRDefault="00E63CAE" w:rsidP="00735235">
      <w:pPr>
        <w:tabs>
          <w:tab w:val="left" w:pos="1350"/>
        </w:tabs>
        <w:ind w:left="1170" w:hanging="420"/>
        <w:jc w:val="both"/>
        <w:rPr>
          <w:sz w:val="24"/>
        </w:rPr>
      </w:pPr>
      <w:r w:rsidRPr="00972CBE">
        <w:rPr>
          <w:sz w:val="24"/>
        </w:rPr>
        <w:tab/>
        <w:t>The work fund expenses include the cost of printed materials, church planting, ministry related expenses, and funds needed to further the ministry.</w:t>
      </w:r>
    </w:p>
    <w:p w14:paraId="6C575920" w14:textId="77777777" w:rsidR="00E63CAE" w:rsidRPr="0086030D" w:rsidRDefault="00E63CAE" w:rsidP="00735235">
      <w:pPr>
        <w:spacing w:before="120"/>
        <w:ind w:left="1170" w:hanging="418"/>
        <w:rPr>
          <w:sz w:val="24"/>
        </w:rPr>
      </w:pPr>
      <w:r w:rsidRPr="00972CBE">
        <w:rPr>
          <w:sz w:val="24"/>
        </w:rPr>
        <w:t>4.</w:t>
      </w:r>
      <w:r w:rsidRPr="00972CBE">
        <w:rPr>
          <w:sz w:val="24"/>
        </w:rPr>
        <w:tab/>
      </w:r>
      <w:r w:rsidRPr="0086030D">
        <w:rPr>
          <w:b/>
          <w:sz w:val="24"/>
        </w:rPr>
        <w:t>Health, life insurance and retirement fund</w:t>
      </w:r>
    </w:p>
    <w:p w14:paraId="6E030194" w14:textId="77777777" w:rsidR="00E63CAE" w:rsidRDefault="00E63CAE" w:rsidP="00735235">
      <w:pPr>
        <w:tabs>
          <w:tab w:val="left" w:pos="1350"/>
        </w:tabs>
        <w:ind w:left="1170" w:hanging="420"/>
        <w:jc w:val="both"/>
        <w:rPr>
          <w:sz w:val="24"/>
        </w:rPr>
      </w:pPr>
      <w:r w:rsidRPr="00972CBE">
        <w:rPr>
          <w:sz w:val="24"/>
        </w:rPr>
        <w:tab/>
        <w:t xml:space="preserve">It is required that all missionaries provide documentation supporting health insurance, a minimum of $100,000 life insurance on head of the family, and a retirement program designed for the individual needs of the missionary family. </w:t>
      </w:r>
    </w:p>
    <w:p w14:paraId="04608CC5" w14:textId="77777777" w:rsidR="00356C97" w:rsidRPr="00972CBE" w:rsidRDefault="00356C97" w:rsidP="00735235">
      <w:pPr>
        <w:tabs>
          <w:tab w:val="left" w:pos="1350"/>
        </w:tabs>
        <w:ind w:left="1170" w:hanging="420"/>
        <w:jc w:val="both"/>
        <w:rPr>
          <w:sz w:val="24"/>
        </w:rPr>
      </w:pPr>
      <w:r>
        <w:rPr>
          <w:sz w:val="24"/>
        </w:rPr>
        <w:tab/>
      </w:r>
      <w:r w:rsidR="00694E0B" w:rsidRPr="008B260C">
        <w:rPr>
          <w:sz w:val="24"/>
        </w:rPr>
        <w:t xml:space="preserve">Included in the </w:t>
      </w:r>
      <w:r w:rsidR="008B260C" w:rsidRPr="008B260C">
        <w:rPr>
          <w:sz w:val="24"/>
        </w:rPr>
        <w:t>missionary’s</w:t>
      </w:r>
      <w:r w:rsidR="00694E0B" w:rsidRPr="008B260C">
        <w:rPr>
          <w:sz w:val="24"/>
        </w:rPr>
        <w:t xml:space="preserve"> support are amounts for insurance and retirement</w:t>
      </w:r>
      <w:r w:rsidR="002B4E99" w:rsidRPr="008B260C">
        <w:rPr>
          <w:sz w:val="24"/>
        </w:rPr>
        <w:t>.</w:t>
      </w:r>
    </w:p>
    <w:p w14:paraId="07051ABE" w14:textId="77777777" w:rsidR="00E63CAE" w:rsidRPr="00972CBE" w:rsidRDefault="00E63CAE" w:rsidP="00735235">
      <w:pPr>
        <w:spacing w:before="120"/>
        <w:ind w:left="1170" w:hanging="418"/>
        <w:rPr>
          <w:sz w:val="24"/>
        </w:rPr>
      </w:pPr>
      <w:r w:rsidRPr="00972CBE">
        <w:rPr>
          <w:sz w:val="24"/>
        </w:rPr>
        <w:t>5.</w:t>
      </w:r>
      <w:r w:rsidRPr="00972CBE">
        <w:rPr>
          <w:sz w:val="24"/>
        </w:rPr>
        <w:tab/>
      </w:r>
      <w:r w:rsidRPr="0086030D">
        <w:rPr>
          <w:b/>
          <w:sz w:val="24"/>
        </w:rPr>
        <w:t>Car and travel allowance</w:t>
      </w:r>
    </w:p>
    <w:p w14:paraId="69DF8ED6" w14:textId="77777777" w:rsidR="00E63CAE" w:rsidRPr="00972CBE" w:rsidRDefault="00E63CAE" w:rsidP="00735235">
      <w:pPr>
        <w:tabs>
          <w:tab w:val="left" w:pos="1350"/>
        </w:tabs>
        <w:ind w:left="1170" w:hanging="420"/>
        <w:rPr>
          <w:sz w:val="24"/>
        </w:rPr>
      </w:pPr>
      <w:r w:rsidRPr="00972CBE">
        <w:rPr>
          <w:sz w:val="24"/>
        </w:rPr>
        <w:tab/>
        <w:t>This will include the purchase of an automobile, gasoline, maintenance, and travel expenses.</w:t>
      </w:r>
    </w:p>
    <w:p w14:paraId="4077A134" w14:textId="77777777" w:rsidR="00E63CAE" w:rsidRPr="00972CBE" w:rsidRDefault="00E63CAE" w:rsidP="00735235">
      <w:pPr>
        <w:spacing w:before="120"/>
        <w:ind w:left="1170" w:hanging="418"/>
        <w:rPr>
          <w:sz w:val="24"/>
        </w:rPr>
      </w:pPr>
      <w:r w:rsidRPr="00972CBE">
        <w:rPr>
          <w:sz w:val="24"/>
        </w:rPr>
        <w:t>6.</w:t>
      </w:r>
      <w:r w:rsidRPr="00972CBE">
        <w:rPr>
          <w:sz w:val="24"/>
        </w:rPr>
        <w:tab/>
      </w:r>
      <w:r w:rsidRPr="0086030D">
        <w:rPr>
          <w:b/>
          <w:sz w:val="24"/>
        </w:rPr>
        <w:t>Escrow Account</w:t>
      </w:r>
      <w:r w:rsidRPr="0086030D">
        <w:rPr>
          <w:sz w:val="24"/>
        </w:rPr>
        <w:t xml:space="preserve"> </w:t>
      </w:r>
    </w:p>
    <w:p w14:paraId="48700C3A" w14:textId="77777777" w:rsidR="00E63CAE" w:rsidRPr="00972CBE" w:rsidRDefault="00E63CAE" w:rsidP="00735235">
      <w:pPr>
        <w:tabs>
          <w:tab w:val="left" w:pos="1350"/>
        </w:tabs>
        <w:ind w:left="1170" w:hanging="420"/>
        <w:rPr>
          <w:sz w:val="24"/>
        </w:rPr>
      </w:pPr>
      <w:r w:rsidRPr="00972CBE">
        <w:rPr>
          <w:sz w:val="24"/>
        </w:rPr>
        <w:lastRenderedPageBreak/>
        <w:tab/>
        <w:t>The escrow is for the missionary’s protection.  The purpose of the escrow account is for furlough and emergencies.  Any use of these funds other than furlough must be approved by BMFP.</w:t>
      </w:r>
    </w:p>
    <w:p w14:paraId="0D91D9BA" w14:textId="77777777" w:rsidR="00E63CAE" w:rsidRPr="0086030D" w:rsidRDefault="00E63CAE" w:rsidP="00735235">
      <w:pPr>
        <w:spacing w:before="120"/>
        <w:ind w:left="1170" w:hanging="418"/>
        <w:rPr>
          <w:sz w:val="24"/>
        </w:rPr>
      </w:pPr>
      <w:r w:rsidRPr="00972CBE">
        <w:rPr>
          <w:sz w:val="24"/>
        </w:rPr>
        <w:t>7.</w:t>
      </w:r>
      <w:r w:rsidRPr="00972CBE">
        <w:rPr>
          <w:sz w:val="24"/>
        </w:rPr>
        <w:tab/>
      </w:r>
      <w:r w:rsidRPr="0086030D">
        <w:rPr>
          <w:b/>
          <w:sz w:val="24"/>
        </w:rPr>
        <w:t>Home Office Funding</w:t>
      </w:r>
    </w:p>
    <w:p w14:paraId="2F5A6114" w14:textId="77777777" w:rsidR="00E63CAE" w:rsidRPr="00972CBE" w:rsidRDefault="00E63CAE" w:rsidP="00735235">
      <w:pPr>
        <w:ind w:left="1170" w:hanging="420"/>
        <w:rPr>
          <w:b/>
          <w:sz w:val="24"/>
        </w:rPr>
      </w:pPr>
      <w:r w:rsidRPr="00972CBE">
        <w:rPr>
          <w:sz w:val="24"/>
        </w:rPr>
        <w:tab/>
        <w:t>A minimal amount is included in the missionary’s support to assist in the funding of BMFP’s overhead as determined by the Executive Board of BMFP.</w:t>
      </w:r>
    </w:p>
    <w:p w14:paraId="394B120F" w14:textId="77777777" w:rsidR="00E63CAE" w:rsidRPr="00972CBE" w:rsidRDefault="00E63CAE" w:rsidP="00E63CAE">
      <w:pPr>
        <w:ind w:left="1296" w:hanging="420"/>
        <w:rPr>
          <w:color w:val="FF0000"/>
          <w:sz w:val="24"/>
        </w:rPr>
      </w:pPr>
    </w:p>
    <w:p w14:paraId="1000A278" w14:textId="77777777" w:rsidR="00E63CAE" w:rsidRPr="00972CBE" w:rsidRDefault="00E63CAE" w:rsidP="00A27801">
      <w:pPr>
        <w:numPr>
          <w:ilvl w:val="0"/>
          <w:numId w:val="2"/>
        </w:numPr>
        <w:ind w:left="720"/>
        <w:jc w:val="both"/>
        <w:rPr>
          <w:sz w:val="24"/>
        </w:rPr>
      </w:pPr>
      <w:r w:rsidRPr="00972CBE">
        <w:rPr>
          <w:sz w:val="24"/>
        </w:rPr>
        <w:t>The First Term</w:t>
      </w:r>
    </w:p>
    <w:p w14:paraId="036580FB" w14:textId="77777777" w:rsidR="00E63CAE" w:rsidRPr="00972CBE" w:rsidRDefault="00E63CAE" w:rsidP="00E63CAE">
      <w:pPr>
        <w:jc w:val="both"/>
        <w:rPr>
          <w:sz w:val="24"/>
        </w:rPr>
      </w:pPr>
    </w:p>
    <w:p w14:paraId="6811D72D" w14:textId="2CB29113" w:rsidR="00E63CAE" w:rsidRPr="00972CBE" w:rsidRDefault="00E63CAE" w:rsidP="00E63CAE">
      <w:pPr>
        <w:pStyle w:val="BodyText2"/>
        <w:numPr>
          <w:ilvl w:val="0"/>
          <w:numId w:val="3"/>
        </w:numPr>
        <w:tabs>
          <w:tab w:val="left" w:pos="720"/>
        </w:tabs>
      </w:pPr>
      <w:r w:rsidRPr="00972CBE">
        <w:t xml:space="preserve">Missionaries are encouraged to set aside funds from pre-field ministry to help defray costs of transitioning to their field. This includes the cost of shipping and transportation expenses, initial residential costs, language school tuition and ministry </w:t>
      </w:r>
      <w:r w:rsidR="00D93CF4" w:rsidRPr="00972CBE">
        <w:t>startup</w:t>
      </w:r>
      <w:r w:rsidRPr="00972CBE">
        <w:t xml:space="preserve"> </w:t>
      </w:r>
      <w:bookmarkStart w:id="0" w:name="_GoBack"/>
      <w:bookmarkEnd w:id="0"/>
      <w:r w:rsidRPr="00972CBE">
        <w:t>funds.</w:t>
      </w:r>
    </w:p>
    <w:p w14:paraId="0F78C9D1" w14:textId="77777777" w:rsidR="00E63CAE" w:rsidRPr="00972CBE" w:rsidRDefault="00E63CAE" w:rsidP="00E63CAE">
      <w:pPr>
        <w:pStyle w:val="BodyText2"/>
        <w:tabs>
          <w:tab w:val="left" w:pos="720"/>
        </w:tabs>
        <w:ind w:left="720" w:hanging="720"/>
      </w:pPr>
    </w:p>
    <w:p w14:paraId="27E3230E" w14:textId="77777777" w:rsidR="00E63CAE" w:rsidRPr="00972CBE" w:rsidRDefault="00E63CAE" w:rsidP="00E63CAE">
      <w:pPr>
        <w:numPr>
          <w:ilvl w:val="0"/>
          <w:numId w:val="3"/>
        </w:numPr>
        <w:tabs>
          <w:tab w:val="left" w:pos="720"/>
        </w:tabs>
        <w:jc w:val="both"/>
        <w:rPr>
          <w:sz w:val="24"/>
        </w:rPr>
      </w:pPr>
      <w:r w:rsidRPr="00972CBE">
        <w:rPr>
          <w:sz w:val="24"/>
        </w:rPr>
        <w:t xml:space="preserve">It is required that the missionary have his full support level raised before they are cleared to leave for their chosen field. Any exceptions to this rule must be cleared with his </w:t>
      </w:r>
      <w:r w:rsidRPr="00323AD0">
        <w:rPr>
          <w:sz w:val="24"/>
        </w:rPr>
        <w:t>sending church</w:t>
      </w:r>
      <w:r w:rsidRPr="00972CBE">
        <w:rPr>
          <w:sz w:val="24"/>
        </w:rPr>
        <w:t xml:space="preserve"> and BMFP.</w:t>
      </w:r>
    </w:p>
    <w:p w14:paraId="4FC4988A" w14:textId="77777777" w:rsidR="00E63CAE" w:rsidRPr="00972CBE" w:rsidRDefault="00E63CAE" w:rsidP="00E63CAE">
      <w:pPr>
        <w:tabs>
          <w:tab w:val="left" w:pos="720"/>
        </w:tabs>
        <w:ind w:left="1145"/>
        <w:jc w:val="both"/>
        <w:rPr>
          <w:sz w:val="24"/>
        </w:rPr>
      </w:pPr>
    </w:p>
    <w:p w14:paraId="441CD8C6" w14:textId="68019337" w:rsidR="00E63CAE" w:rsidRPr="00972CBE" w:rsidRDefault="00E63CAE" w:rsidP="00A27801">
      <w:pPr>
        <w:jc w:val="both"/>
        <w:rPr>
          <w:b/>
          <w:sz w:val="24"/>
        </w:rPr>
      </w:pPr>
      <w:r w:rsidRPr="00972CBE">
        <w:rPr>
          <w:b/>
          <w:sz w:val="24"/>
        </w:rPr>
        <w:t xml:space="preserve">2. </w:t>
      </w:r>
      <w:r w:rsidR="00DC0594">
        <w:rPr>
          <w:b/>
          <w:sz w:val="24"/>
        </w:rPr>
        <w:t xml:space="preserve"> </w:t>
      </w:r>
      <w:r w:rsidRPr="00972CBE">
        <w:rPr>
          <w:b/>
          <w:sz w:val="24"/>
        </w:rPr>
        <w:t>Support Revision</w:t>
      </w:r>
    </w:p>
    <w:p w14:paraId="21B4FA53" w14:textId="77777777" w:rsidR="00E63CAE" w:rsidRPr="00972CBE" w:rsidRDefault="00E63CAE" w:rsidP="00E63CAE">
      <w:pPr>
        <w:jc w:val="both"/>
        <w:rPr>
          <w:sz w:val="24"/>
        </w:rPr>
      </w:pPr>
    </w:p>
    <w:p w14:paraId="36F40630" w14:textId="77777777" w:rsidR="00E63CAE" w:rsidRDefault="00E63CAE" w:rsidP="00E63CAE">
      <w:pPr>
        <w:tabs>
          <w:tab w:val="left" w:pos="360"/>
        </w:tabs>
        <w:ind w:left="360" w:hanging="360"/>
        <w:jc w:val="both"/>
        <w:rPr>
          <w:sz w:val="24"/>
        </w:rPr>
      </w:pPr>
      <w:r w:rsidRPr="00972CBE">
        <w:rPr>
          <w:sz w:val="24"/>
        </w:rPr>
        <w:tab/>
        <w:t>BMFP will re-evaluate the financial needs of their missionaries periodically and advise them accordingly.</w:t>
      </w:r>
    </w:p>
    <w:p w14:paraId="4A9E3694" w14:textId="77777777" w:rsidR="00E63CAE" w:rsidRDefault="00E63CAE" w:rsidP="00E63CAE">
      <w:pPr>
        <w:rPr>
          <w:sz w:val="24"/>
        </w:rPr>
      </w:pPr>
    </w:p>
    <w:p w14:paraId="32A0AF1F" w14:textId="1F799DD8" w:rsidR="00E63CAE" w:rsidRPr="00146704" w:rsidRDefault="00E63CAE" w:rsidP="00E63CAE">
      <w:pPr>
        <w:rPr>
          <w:b/>
          <w:sz w:val="24"/>
        </w:rPr>
      </w:pPr>
      <w:r w:rsidRPr="00146704">
        <w:rPr>
          <w:b/>
          <w:sz w:val="24"/>
        </w:rPr>
        <w:t xml:space="preserve">3. </w:t>
      </w:r>
      <w:r w:rsidR="00DC0594">
        <w:rPr>
          <w:b/>
          <w:sz w:val="24"/>
        </w:rPr>
        <w:t xml:space="preserve"> </w:t>
      </w:r>
      <w:r w:rsidRPr="00146704">
        <w:rPr>
          <w:b/>
          <w:sz w:val="24"/>
        </w:rPr>
        <w:t>Administrative Procedure</w:t>
      </w:r>
    </w:p>
    <w:p w14:paraId="596B0C8E" w14:textId="77777777" w:rsidR="00E63CAE" w:rsidRDefault="00E63CAE" w:rsidP="00E63CAE">
      <w:pPr>
        <w:jc w:val="both"/>
        <w:rPr>
          <w:sz w:val="24"/>
        </w:rPr>
      </w:pPr>
    </w:p>
    <w:p w14:paraId="7ACD8AAF" w14:textId="77777777" w:rsidR="00E63CAE" w:rsidRDefault="00E63CAE" w:rsidP="00A27801">
      <w:pPr>
        <w:tabs>
          <w:tab w:val="left" w:pos="270"/>
        </w:tabs>
        <w:jc w:val="both"/>
        <w:rPr>
          <w:sz w:val="24"/>
        </w:rPr>
      </w:pPr>
      <w:r>
        <w:rPr>
          <w:sz w:val="24"/>
        </w:rPr>
        <w:tab/>
        <w:t>BMFP requires that all missionaries be consistent in their financial affairs.</w:t>
      </w:r>
    </w:p>
    <w:p w14:paraId="3A4E5961" w14:textId="77777777" w:rsidR="00E63CAE" w:rsidRDefault="00E63CAE" w:rsidP="00E63CAE">
      <w:pPr>
        <w:tabs>
          <w:tab w:val="left" w:pos="360"/>
        </w:tabs>
        <w:jc w:val="both"/>
        <w:rPr>
          <w:sz w:val="24"/>
        </w:rPr>
      </w:pPr>
    </w:p>
    <w:p w14:paraId="6AC7B72D" w14:textId="77777777" w:rsidR="00E63CAE" w:rsidRDefault="00E63CAE" w:rsidP="00DC0594">
      <w:pPr>
        <w:numPr>
          <w:ilvl w:val="0"/>
          <w:numId w:val="4"/>
        </w:numPr>
        <w:tabs>
          <w:tab w:val="left" w:pos="360"/>
        </w:tabs>
        <w:ind w:left="630"/>
        <w:jc w:val="both"/>
        <w:rPr>
          <w:sz w:val="24"/>
        </w:rPr>
      </w:pPr>
      <w:r>
        <w:rPr>
          <w:sz w:val="24"/>
        </w:rPr>
        <w:t>Quarterly Financial Report must be submitted by the 15</w:t>
      </w:r>
      <w:r w:rsidRPr="00BA6B11">
        <w:rPr>
          <w:sz w:val="24"/>
          <w:vertAlign w:val="superscript"/>
        </w:rPr>
        <w:t>th</w:t>
      </w:r>
      <w:r>
        <w:rPr>
          <w:sz w:val="24"/>
        </w:rPr>
        <w:t xml:space="preserve"> of the month following the end of each calendar quarter.</w:t>
      </w:r>
    </w:p>
    <w:p w14:paraId="0ACB2A7E" w14:textId="77777777" w:rsidR="00E63CAE" w:rsidRDefault="00E63CAE" w:rsidP="00DC0594">
      <w:pPr>
        <w:tabs>
          <w:tab w:val="left" w:pos="360"/>
        </w:tabs>
        <w:ind w:left="630"/>
        <w:jc w:val="both"/>
        <w:rPr>
          <w:sz w:val="24"/>
        </w:rPr>
      </w:pPr>
    </w:p>
    <w:p w14:paraId="2F29E20A" w14:textId="77777777" w:rsidR="00E63CAE" w:rsidRDefault="00E63CAE" w:rsidP="00DC0594">
      <w:pPr>
        <w:numPr>
          <w:ilvl w:val="0"/>
          <w:numId w:val="4"/>
        </w:numPr>
        <w:ind w:left="630"/>
        <w:jc w:val="both"/>
        <w:rPr>
          <w:sz w:val="24"/>
        </w:rPr>
      </w:pPr>
      <w:r>
        <w:rPr>
          <w:sz w:val="24"/>
        </w:rPr>
        <w:t>It will be the responsibility of the missionary to maintain their own financial affairs.  Exceptions will be allowed in isolated areas of the world.</w:t>
      </w:r>
    </w:p>
    <w:p w14:paraId="74D1714C" w14:textId="77777777" w:rsidR="00E63CAE" w:rsidRDefault="00E63CAE" w:rsidP="00DC0594">
      <w:pPr>
        <w:tabs>
          <w:tab w:val="left" w:pos="360"/>
        </w:tabs>
        <w:ind w:left="630"/>
        <w:jc w:val="both"/>
        <w:rPr>
          <w:sz w:val="24"/>
        </w:rPr>
      </w:pPr>
    </w:p>
    <w:p w14:paraId="3B8ECD92" w14:textId="36FA6771" w:rsidR="00625E3F" w:rsidRPr="00983B5E" w:rsidRDefault="0038471C" w:rsidP="00DC0594">
      <w:pPr>
        <w:numPr>
          <w:ilvl w:val="0"/>
          <w:numId w:val="4"/>
        </w:numPr>
        <w:tabs>
          <w:tab w:val="left" w:pos="360"/>
        </w:tabs>
        <w:ind w:left="630"/>
        <w:jc w:val="both"/>
        <w:rPr>
          <w:sz w:val="24"/>
        </w:rPr>
      </w:pPr>
      <w:r w:rsidRPr="00983B5E">
        <w:rPr>
          <w:sz w:val="24"/>
        </w:rPr>
        <w:t>Missionaries will authorize BMFP to share</w:t>
      </w:r>
      <w:r w:rsidR="00CA1DE4" w:rsidRPr="00983B5E">
        <w:rPr>
          <w:sz w:val="24"/>
        </w:rPr>
        <w:t xml:space="preserve"> </w:t>
      </w:r>
      <w:r w:rsidR="00285EAA" w:rsidRPr="00983B5E">
        <w:rPr>
          <w:sz w:val="24"/>
        </w:rPr>
        <w:t xml:space="preserve">aggregated </w:t>
      </w:r>
      <w:r w:rsidR="00CA1DE4" w:rsidRPr="00983B5E">
        <w:rPr>
          <w:sz w:val="24"/>
        </w:rPr>
        <w:t>support data with their sending church</w:t>
      </w:r>
      <w:r w:rsidR="00EE2305" w:rsidRPr="00983B5E">
        <w:rPr>
          <w:sz w:val="24"/>
        </w:rPr>
        <w:t xml:space="preserve"> </w:t>
      </w:r>
      <w:r w:rsidR="002E609A" w:rsidRPr="00983B5E">
        <w:rPr>
          <w:sz w:val="24"/>
        </w:rPr>
        <w:t>p</w:t>
      </w:r>
      <w:r w:rsidR="00EE2305" w:rsidRPr="00983B5E">
        <w:rPr>
          <w:sz w:val="24"/>
        </w:rPr>
        <w:t>astor</w:t>
      </w:r>
      <w:r w:rsidR="00CA1DE4" w:rsidRPr="00983B5E">
        <w:rPr>
          <w:sz w:val="24"/>
        </w:rPr>
        <w:t xml:space="preserve">.  </w:t>
      </w:r>
    </w:p>
    <w:p w14:paraId="70713107" w14:textId="77777777" w:rsidR="00625E3F" w:rsidRPr="00983B5E" w:rsidRDefault="00625E3F" w:rsidP="00625E3F">
      <w:pPr>
        <w:pStyle w:val="ListParagraph"/>
        <w:rPr>
          <w:sz w:val="24"/>
        </w:rPr>
      </w:pPr>
    </w:p>
    <w:p w14:paraId="52DF501C" w14:textId="6BF0D9CF" w:rsidR="006077DF" w:rsidRPr="00983B5E" w:rsidRDefault="00914342" w:rsidP="00DC0594">
      <w:pPr>
        <w:numPr>
          <w:ilvl w:val="1"/>
          <w:numId w:val="4"/>
        </w:numPr>
        <w:tabs>
          <w:tab w:val="left" w:pos="360"/>
        </w:tabs>
        <w:ind w:left="990"/>
        <w:jc w:val="both"/>
        <w:rPr>
          <w:sz w:val="24"/>
        </w:rPr>
      </w:pPr>
      <w:r w:rsidRPr="00983B5E">
        <w:rPr>
          <w:sz w:val="24"/>
        </w:rPr>
        <w:t xml:space="preserve">A statement of </w:t>
      </w:r>
      <w:r w:rsidR="00263F39" w:rsidRPr="00983B5E">
        <w:rPr>
          <w:sz w:val="24"/>
        </w:rPr>
        <w:t xml:space="preserve">current </w:t>
      </w:r>
      <w:r w:rsidR="00DE1EE8" w:rsidRPr="00983B5E">
        <w:rPr>
          <w:sz w:val="24"/>
        </w:rPr>
        <w:t>established support level will be provided to the sending church</w:t>
      </w:r>
      <w:r w:rsidR="00FF1601" w:rsidRPr="00983B5E">
        <w:rPr>
          <w:sz w:val="24"/>
        </w:rPr>
        <w:t xml:space="preserve"> </w:t>
      </w:r>
      <w:r w:rsidR="002E609A" w:rsidRPr="00983B5E">
        <w:rPr>
          <w:sz w:val="24"/>
        </w:rPr>
        <w:t xml:space="preserve">pastor </w:t>
      </w:r>
      <w:r w:rsidR="00FF1601" w:rsidRPr="00983B5E">
        <w:rPr>
          <w:sz w:val="24"/>
        </w:rPr>
        <w:t>each time</w:t>
      </w:r>
      <w:r w:rsidR="0022205C" w:rsidRPr="00983B5E">
        <w:rPr>
          <w:sz w:val="24"/>
        </w:rPr>
        <w:t xml:space="preserve"> support level is recertified</w:t>
      </w:r>
      <w:r w:rsidR="00DE1EE8" w:rsidRPr="00983B5E">
        <w:rPr>
          <w:sz w:val="24"/>
        </w:rPr>
        <w:t>.</w:t>
      </w:r>
    </w:p>
    <w:p w14:paraId="58D0E642" w14:textId="77777777" w:rsidR="00A9133F" w:rsidRPr="00983B5E" w:rsidRDefault="00A9133F" w:rsidP="00DC0594">
      <w:pPr>
        <w:tabs>
          <w:tab w:val="left" w:pos="360"/>
        </w:tabs>
        <w:ind w:left="990"/>
        <w:jc w:val="both"/>
        <w:rPr>
          <w:sz w:val="24"/>
        </w:rPr>
      </w:pPr>
    </w:p>
    <w:p w14:paraId="21F45E62" w14:textId="0F6E6949" w:rsidR="00E63CAE" w:rsidRPr="00983B5E" w:rsidRDefault="00E63CAE" w:rsidP="00DC0594">
      <w:pPr>
        <w:numPr>
          <w:ilvl w:val="1"/>
          <w:numId w:val="4"/>
        </w:numPr>
        <w:tabs>
          <w:tab w:val="left" w:pos="360"/>
        </w:tabs>
        <w:ind w:left="990"/>
        <w:jc w:val="both"/>
        <w:rPr>
          <w:sz w:val="24"/>
        </w:rPr>
      </w:pPr>
      <w:r w:rsidRPr="00983B5E">
        <w:rPr>
          <w:sz w:val="24"/>
        </w:rPr>
        <w:t xml:space="preserve">An annual summary of support and receipted donations </w:t>
      </w:r>
      <w:r w:rsidR="00642CBE" w:rsidRPr="00983B5E">
        <w:rPr>
          <w:sz w:val="24"/>
        </w:rPr>
        <w:t xml:space="preserve">(total funds processed through BMFP) </w:t>
      </w:r>
      <w:r w:rsidRPr="00983B5E">
        <w:rPr>
          <w:sz w:val="24"/>
        </w:rPr>
        <w:t>will be provided to the sending church</w:t>
      </w:r>
      <w:r w:rsidR="00694E0B" w:rsidRPr="00983B5E">
        <w:rPr>
          <w:sz w:val="24"/>
        </w:rPr>
        <w:t xml:space="preserve"> </w:t>
      </w:r>
      <w:r w:rsidR="00CF46CF" w:rsidRPr="00983B5E">
        <w:rPr>
          <w:sz w:val="24"/>
        </w:rPr>
        <w:t xml:space="preserve">pastor </w:t>
      </w:r>
      <w:r w:rsidR="00F44F58" w:rsidRPr="00983B5E">
        <w:rPr>
          <w:sz w:val="24"/>
        </w:rPr>
        <w:t>upon</w:t>
      </w:r>
      <w:r w:rsidR="00694E0B" w:rsidRPr="00983B5E">
        <w:rPr>
          <w:sz w:val="24"/>
        </w:rPr>
        <w:t xml:space="preserve"> request</w:t>
      </w:r>
      <w:r w:rsidR="00F44F58" w:rsidRPr="00983B5E">
        <w:rPr>
          <w:sz w:val="24"/>
        </w:rPr>
        <w:t xml:space="preserve"> and written notification </w:t>
      </w:r>
      <w:r w:rsidR="00E26153" w:rsidRPr="00983B5E">
        <w:rPr>
          <w:sz w:val="24"/>
        </w:rPr>
        <w:t xml:space="preserve">to </w:t>
      </w:r>
      <w:r w:rsidR="00F44F58" w:rsidRPr="00983B5E">
        <w:rPr>
          <w:sz w:val="24"/>
        </w:rPr>
        <w:t xml:space="preserve">the </w:t>
      </w:r>
      <w:r w:rsidR="00694E0B" w:rsidRPr="00983B5E">
        <w:rPr>
          <w:sz w:val="24"/>
        </w:rPr>
        <w:t>missionary</w:t>
      </w:r>
      <w:r w:rsidRPr="00983B5E">
        <w:rPr>
          <w:sz w:val="24"/>
        </w:rPr>
        <w:t>.</w:t>
      </w:r>
    </w:p>
    <w:p w14:paraId="36D58D20" w14:textId="77777777" w:rsidR="00167CD2" w:rsidRDefault="00167CD2" w:rsidP="00167CD2">
      <w:pPr>
        <w:tabs>
          <w:tab w:val="left" w:pos="360"/>
        </w:tabs>
        <w:jc w:val="both"/>
        <w:rPr>
          <w:sz w:val="24"/>
        </w:rPr>
      </w:pPr>
      <w:r>
        <w:rPr>
          <w:sz w:val="24"/>
        </w:rPr>
        <w:br w:type="page"/>
      </w:r>
    </w:p>
    <w:p w14:paraId="3993CEF4" w14:textId="77777777" w:rsidR="00167CD2" w:rsidRPr="00181FAD" w:rsidRDefault="00167CD2" w:rsidP="00174619">
      <w:pPr>
        <w:jc w:val="center"/>
        <w:rPr>
          <w:b/>
          <w:sz w:val="32"/>
        </w:rPr>
      </w:pPr>
      <w:r w:rsidRPr="0093144F">
        <w:rPr>
          <w:b/>
          <w:sz w:val="32"/>
          <w:szCs w:val="32"/>
        </w:rPr>
        <w:lastRenderedPageBreak/>
        <w:t>Furlough</w:t>
      </w:r>
      <w:r w:rsidRPr="00181FAD">
        <w:rPr>
          <w:b/>
          <w:sz w:val="32"/>
        </w:rPr>
        <w:t xml:space="preserve"> Policies </w:t>
      </w:r>
    </w:p>
    <w:p w14:paraId="767747AB" w14:textId="77777777" w:rsidR="00167CD2" w:rsidRDefault="00167CD2" w:rsidP="00174619">
      <w:pPr>
        <w:jc w:val="center"/>
        <w:rPr>
          <w:b/>
          <w:sz w:val="32"/>
          <w:szCs w:val="32"/>
        </w:rPr>
      </w:pPr>
      <w:r>
        <w:rPr>
          <w:b/>
          <w:sz w:val="32"/>
          <w:szCs w:val="32"/>
        </w:rPr>
        <w:t xml:space="preserve">of </w:t>
      </w:r>
    </w:p>
    <w:p w14:paraId="590573F0" w14:textId="77777777" w:rsidR="00167CD2" w:rsidRPr="00181FAD" w:rsidRDefault="00167CD2" w:rsidP="00174619">
      <w:pPr>
        <w:jc w:val="center"/>
        <w:rPr>
          <w:b/>
          <w:sz w:val="32"/>
        </w:rPr>
      </w:pPr>
      <w:r>
        <w:rPr>
          <w:b/>
          <w:sz w:val="32"/>
          <w:szCs w:val="32"/>
        </w:rPr>
        <w:t>Baptist Missions to Forgotten Peoples, Inc.</w:t>
      </w:r>
    </w:p>
    <w:p w14:paraId="413DB21A" w14:textId="77777777" w:rsidR="00167CD2" w:rsidRDefault="00167CD2" w:rsidP="00167CD2">
      <w:pPr>
        <w:rPr>
          <w:sz w:val="24"/>
          <w:szCs w:val="24"/>
        </w:rPr>
      </w:pPr>
    </w:p>
    <w:p w14:paraId="76E66935" w14:textId="21EDC40D" w:rsidR="00167CD2" w:rsidRDefault="00167CD2" w:rsidP="00167CD2">
      <w:pPr>
        <w:jc w:val="both"/>
        <w:rPr>
          <w:color w:val="000000"/>
          <w:spacing w:val="-3"/>
          <w:sz w:val="24"/>
        </w:rPr>
      </w:pPr>
      <w:r w:rsidRPr="008B260C">
        <w:rPr>
          <w:sz w:val="24"/>
          <w:szCs w:val="24"/>
        </w:rPr>
        <w:t xml:space="preserve">BMFP recognizes the need of furlough time for the missionary.  </w:t>
      </w:r>
      <w:r w:rsidR="00896A7F" w:rsidRPr="008B260C">
        <w:rPr>
          <w:color w:val="000000"/>
          <w:spacing w:val="-3"/>
          <w:sz w:val="24"/>
        </w:rPr>
        <w:t xml:space="preserve">A furlough policy will be worked out with the </w:t>
      </w:r>
      <w:proofErr w:type="gramStart"/>
      <w:r w:rsidR="00896A7F" w:rsidRPr="008B260C">
        <w:rPr>
          <w:color w:val="000000"/>
          <w:spacing w:val="-3"/>
          <w:sz w:val="24"/>
        </w:rPr>
        <w:t>particular needs</w:t>
      </w:r>
      <w:proofErr w:type="gramEnd"/>
      <w:r w:rsidR="00896A7F" w:rsidRPr="008B260C">
        <w:rPr>
          <w:color w:val="000000"/>
          <w:spacing w:val="-3"/>
          <w:sz w:val="24"/>
        </w:rPr>
        <w:t xml:space="preserve"> of the missionary and his field kept in mind, subject to the approval of the sending church.  BMFP shall be notified prior to departure.</w:t>
      </w:r>
    </w:p>
    <w:p w14:paraId="3986F8EB" w14:textId="77777777" w:rsidR="00A27801" w:rsidRDefault="00A27801" w:rsidP="00167CD2">
      <w:pPr>
        <w:jc w:val="both"/>
        <w:rPr>
          <w:sz w:val="24"/>
          <w:szCs w:val="24"/>
        </w:rPr>
      </w:pPr>
    </w:p>
    <w:p w14:paraId="005F0753" w14:textId="42D2EA1F" w:rsidR="00167CD2" w:rsidRDefault="00167CD2" w:rsidP="00A27801">
      <w:pPr>
        <w:mirrorIndents/>
        <w:rPr>
          <w:sz w:val="24"/>
          <w:szCs w:val="24"/>
        </w:rPr>
      </w:pPr>
      <w:r>
        <w:rPr>
          <w:sz w:val="24"/>
          <w:szCs w:val="24"/>
        </w:rPr>
        <w:t>1.  Furlough time will not be scheduled until the missionary has completed one year on the field.  Exceptions must be approved by BMFP.</w:t>
      </w:r>
    </w:p>
    <w:p w14:paraId="306C6CB9" w14:textId="77777777" w:rsidR="00A27801" w:rsidRDefault="00A27801" w:rsidP="00A27801">
      <w:pPr>
        <w:mirrorIndents/>
        <w:rPr>
          <w:sz w:val="24"/>
          <w:szCs w:val="24"/>
        </w:rPr>
      </w:pPr>
    </w:p>
    <w:p w14:paraId="58A8B260" w14:textId="77777777" w:rsidR="00167CD2" w:rsidRDefault="00167CD2" w:rsidP="002A66B7">
      <w:pPr>
        <w:rPr>
          <w:sz w:val="24"/>
          <w:szCs w:val="24"/>
        </w:rPr>
      </w:pPr>
      <w:r>
        <w:rPr>
          <w:sz w:val="24"/>
          <w:szCs w:val="24"/>
        </w:rPr>
        <w:t>2.  Missionaries should inform, in advance, their Field Administrator of their intended furlough.</w:t>
      </w:r>
    </w:p>
    <w:p w14:paraId="5ACFE1B2" w14:textId="77777777" w:rsidR="00167CD2" w:rsidRDefault="00167CD2" w:rsidP="002A66B7">
      <w:pPr>
        <w:jc w:val="center"/>
        <w:rPr>
          <w:sz w:val="24"/>
          <w:szCs w:val="24"/>
        </w:rPr>
      </w:pPr>
    </w:p>
    <w:p w14:paraId="74124333" w14:textId="77777777" w:rsidR="00167CD2" w:rsidRDefault="00167CD2" w:rsidP="002A66B7">
      <w:pPr>
        <w:jc w:val="center"/>
        <w:rPr>
          <w:sz w:val="24"/>
          <w:szCs w:val="24"/>
        </w:rPr>
      </w:pPr>
    </w:p>
    <w:p w14:paraId="7BA8FE0D" w14:textId="77777777" w:rsidR="00167CD2" w:rsidRDefault="00167CD2" w:rsidP="002A66B7">
      <w:pPr>
        <w:jc w:val="center"/>
        <w:rPr>
          <w:sz w:val="24"/>
          <w:szCs w:val="24"/>
        </w:rPr>
      </w:pPr>
    </w:p>
    <w:p w14:paraId="1D2722C0" w14:textId="77777777" w:rsidR="00167CD2" w:rsidRPr="00787B13" w:rsidRDefault="00167CD2" w:rsidP="002A66B7">
      <w:pPr>
        <w:jc w:val="center"/>
        <w:rPr>
          <w:b/>
          <w:sz w:val="32"/>
          <w:szCs w:val="32"/>
        </w:rPr>
      </w:pPr>
      <w:r w:rsidRPr="00787B13">
        <w:rPr>
          <w:b/>
          <w:sz w:val="32"/>
          <w:szCs w:val="32"/>
        </w:rPr>
        <w:t>Church Planting Policies</w:t>
      </w:r>
    </w:p>
    <w:p w14:paraId="016CD421" w14:textId="77777777" w:rsidR="00167CD2" w:rsidRPr="00155D29" w:rsidRDefault="00167CD2" w:rsidP="002A66B7">
      <w:pPr>
        <w:jc w:val="center"/>
        <w:rPr>
          <w:b/>
          <w:smallCaps/>
          <w:sz w:val="28"/>
          <w:szCs w:val="28"/>
        </w:rPr>
      </w:pPr>
      <w:r>
        <w:rPr>
          <w:b/>
          <w:sz w:val="32"/>
          <w:szCs w:val="32"/>
        </w:rPr>
        <w:t>of</w:t>
      </w:r>
    </w:p>
    <w:p w14:paraId="4712A831" w14:textId="77777777" w:rsidR="00167CD2" w:rsidRPr="00787B13" w:rsidRDefault="00167CD2" w:rsidP="002A66B7">
      <w:pPr>
        <w:jc w:val="center"/>
        <w:rPr>
          <w:b/>
          <w:sz w:val="32"/>
          <w:szCs w:val="32"/>
        </w:rPr>
      </w:pPr>
      <w:r w:rsidRPr="00787B13">
        <w:rPr>
          <w:b/>
          <w:sz w:val="32"/>
          <w:szCs w:val="32"/>
        </w:rPr>
        <w:t>Baptist Missions to Forgotten Peoples, Inc.</w:t>
      </w:r>
    </w:p>
    <w:p w14:paraId="31CB2E1A" w14:textId="77777777" w:rsidR="00167CD2" w:rsidRDefault="00167CD2" w:rsidP="00167CD2"/>
    <w:p w14:paraId="5AB479A1" w14:textId="77777777" w:rsidR="00167CD2" w:rsidRPr="00E749B0" w:rsidRDefault="00167CD2" w:rsidP="00167CD2">
      <w:pPr>
        <w:spacing w:after="240"/>
        <w:jc w:val="both"/>
        <w:rPr>
          <w:sz w:val="24"/>
          <w:szCs w:val="24"/>
        </w:rPr>
      </w:pPr>
      <w:r w:rsidRPr="00E749B0">
        <w:rPr>
          <w:sz w:val="24"/>
          <w:szCs w:val="24"/>
        </w:rPr>
        <w:t>BMFP’s categories of Church Planters are General Church Planting, Ethnic Church Planting and Specialized Church Planting.  BMFP recognizes two types of Church Planters; those who stay in church planting and those who plant a church and remains as pastor.</w:t>
      </w:r>
    </w:p>
    <w:p w14:paraId="58AAFBB0" w14:textId="77777777" w:rsidR="00167CD2" w:rsidRPr="00E749B0" w:rsidRDefault="00167CD2" w:rsidP="00167CD2">
      <w:pPr>
        <w:spacing w:after="240"/>
        <w:jc w:val="both"/>
        <w:rPr>
          <w:sz w:val="24"/>
          <w:szCs w:val="24"/>
        </w:rPr>
      </w:pPr>
      <w:r w:rsidRPr="00E749B0">
        <w:rPr>
          <w:sz w:val="24"/>
          <w:szCs w:val="24"/>
        </w:rPr>
        <w:t>1.  BMFP will not encourage a man to come with this board and do church planting in areas that are well populated with fundamental Baptist churches.  We will require a full report on any given area before we will clear a candidate to go there and begin church planting</w:t>
      </w:r>
    </w:p>
    <w:p w14:paraId="328685DA" w14:textId="77777777" w:rsidR="00167CD2" w:rsidRPr="00E749B0" w:rsidRDefault="00167CD2" w:rsidP="00167CD2">
      <w:pPr>
        <w:spacing w:after="240"/>
        <w:jc w:val="both"/>
        <w:rPr>
          <w:sz w:val="24"/>
          <w:szCs w:val="24"/>
        </w:rPr>
      </w:pPr>
      <w:r w:rsidRPr="00E749B0">
        <w:rPr>
          <w:sz w:val="24"/>
          <w:szCs w:val="24"/>
        </w:rPr>
        <w:t xml:space="preserve">2.  All churches will be independent from their inception.  BMFP </w:t>
      </w:r>
      <w:r w:rsidRPr="00E749B0">
        <w:rPr>
          <w:sz w:val="24"/>
          <w:szCs w:val="24"/>
          <w:u w:val="single"/>
        </w:rPr>
        <w:t>will</w:t>
      </w:r>
      <w:r w:rsidRPr="00E749B0">
        <w:rPr>
          <w:sz w:val="24"/>
          <w:szCs w:val="24"/>
        </w:rPr>
        <w:t xml:space="preserve"> </w:t>
      </w:r>
      <w:r w:rsidRPr="00E749B0">
        <w:rPr>
          <w:sz w:val="24"/>
          <w:szCs w:val="24"/>
          <w:u w:val="single"/>
        </w:rPr>
        <w:t>not</w:t>
      </w:r>
      <w:r w:rsidRPr="00E749B0">
        <w:rPr>
          <w:sz w:val="24"/>
          <w:szCs w:val="24"/>
        </w:rPr>
        <w:t xml:space="preserve"> hold property deeds or leases belonging to local churches.</w:t>
      </w:r>
    </w:p>
    <w:p w14:paraId="6DC9B9C9" w14:textId="77777777" w:rsidR="00167CD2" w:rsidRPr="00E749B0" w:rsidRDefault="00167CD2" w:rsidP="00167CD2">
      <w:pPr>
        <w:spacing w:after="240"/>
        <w:jc w:val="both"/>
        <w:rPr>
          <w:sz w:val="24"/>
          <w:szCs w:val="24"/>
        </w:rPr>
      </w:pPr>
      <w:r w:rsidRPr="00E749B0">
        <w:rPr>
          <w:sz w:val="24"/>
          <w:szCs w:val="24"/>
        </w:rPr>
        <w:t xml:space="preserve">3.  Churches planted by a BMFP missionary will supply headquarters with a quarterly financial and status report of the church </w:t>
      </w:r>
      <w:proofErr w:type="gramStart"/>
      <w:r w:rsidRPr="00E749B0">
        <w:rPr>
          <w:sz w:val="24"/>
          <w:szCs w:val="24"/>
        </w:rPr>
        <w:t>as long as</w:t>
      </w:r>
      <w:proofErr w:type="gramEnd"/>
      <w:r w:rsidRPr="00E749B0">
        <w:rPr>
          <w:sz w:val="24"/>
          <w:szCs w:val="24"/>
        </w:rPr>
        <w:t xml:space="preserve"> the pastor is a missionary.</w:t>
      </w:r>
    </w:p>
    <w:p w14:paraId="6EE939B2" w14:textId="77777777" w:rsidR="00167CD2" w:rsidRDefault="00167CD2" w:rsidP="00167CD2">
      <w:pPr>
        <w:spacing w:after="240"/>
        <w:jc w:val="both"/>
        <w:rPr>
          <w:sz w:val="24"/>
          <w:szCs w:val="24"/>
        </w:rPr>
      </w:pPr>
      <w:r w:rsidRPr="00E749B0">
        <w:rPr>
          <w:sz w:val="24"/>
          <w:szCs w:val="24"/>
        </w:rPr>
        <w:t>4.  Churches planted under this program will be encouraged to support the ministry of BMFP and to use the Faith Promise Plan of missionary giving.</w:t>
      </w:r>
    </w:p>
    <w:p w14:paraId="04574E3D" w14:textId="77777777" w:rsidR="00167CD2" w:rsidRDefault="00167CD2" w:rsidP="008B260C">
      <w:pPr>
        <w:spacing w:after="240"/>
        <w:rPr>
          <w:sz w:val="24"/>
          <w:szCs w:val="24"/>
        </w:rPr>
      </w:pPr>
    </w:p>
    <w:p w14:paraId="24613548" w14:textId="77777777" w:rsidR="008B260C" w:rsidRDefault="008B260C" w:rsidP="008B260C">
      <w:pPr>
        <w:spacing w:after="240"/>
        <w:rPr>
          <w:sz w:val="24"/>
          <w:szCs w:val="24"/>
        </w:rPr>
      </w:pPr>
    </w:p>
    <w:p w14:paraId="4045CAB2" w14:textId="77777777" w:rsidR="008B260C" w:rsidRDefault="008B260C" w:rsidP="008B260C">
      <w:pPr>
        <w:spacing w:after="240"/>
        <w:rPr>
          <w:sz w:val="24"/>
          <w:szCs w:val="24"/>
        </w:rPr>
      </w:pPr>
    </w:p>
    <w:p w14:paraId="507DE9B4" w14:textId="77777777" w:rsidR="008B260C" w:rsidRDefault="008B260C" w:rsidP="008B260C">
      <w:pPr>
        <w:spacing w:after="240"/>
        <w:rPr>
          <w:sz w:val="24"/>
          <w:szCs w:val="24"/>
        </w:rPr>
      </w:pPr>
    </w:p>
    <w:p w14:paraId="097B6C78" w14:textId="77777777" w:rsidR="008B260C" w:rsidRDefault="008B260C" w:rsidP="008B260C">
      <w:pPr>
        <w:spacing w:after="240"/>
        <w:rPr>
          <w:sz w:val="24"/>
          <w:szCs w:val="24"/>
        </w:rPr>
      </w:pPr>
    </w:p>
    <w:p w14:paraId="5EFCF568" w14:textId="77777777" w:rsidR="008B260C" w:rsidRDefault="008B260C" w:rsidP="008B260C">
      <w:pPr>
        <w:spacing w:after="240"/>
        <w:rPr>
          <w:sz w:val="24"/>
          <w:szCs w:val="24"/>
        </w:rPr>
      </w:pPr>
    </w:p>
    <w:p w14:paraId="295F915E" w14:textId="77777777" w:rsidR="00167CD2" w:rsidRPr="00E749B0" w:rsidRDefault="00167CD2" w:rsidP="002A66B7">
      <w:pPr>
        <w:jc w:val="center"/>
        <w:rPr>
          <w:b/>
          <w:sz w:val="32"/>
          <w:szCs w:val="32"/>
        </w:rPr>
      </w:pPr>
      <w:r w:rsidRPr="00E749B0">
        <w:rPr>
          <w:b/>
          <w:sz w:val="32"/>
          <w:szCs w:val="32"/>
        </w:rPr>
        <w:t>Canadian Missionary Policy</w:t>
      </w:r>
    </w:p>
    <w:p w14:paraId="52587CEB" w14:textId="77777777" w:rsidR="00167CD2" w:rsidRPr="00181FAD" w:rsidRDefault="00167CD2" w:rsidP="002A66B7">
      <w:pPr>
        <w:jc w:val="center"/>
        <w:rPr>
          <w:b/>
          <w:sz w:val="32"/>
        </w:rPr>
      </w:pPr>
      <w:r>
        <w:rPr>
          <w:b/>
          <w:sz w:val="32"/>
          <w:szCs w:val="32"/>
        </w:rPr>
        <w:t>of</w:t>
      </w:r>
    </w:p>
    <w:p w14:paraId="27BD1EEF" w14:textId="77777777" w:rsidR="00167CD2" w:rsidRPr="00787B13" w:rsidRDefault="00167CD2" w:rsidP="002A66B7">
      <w:pPr>
        <w:jc w:val="center"/>
        <w:rPr>
          <w:b/>
          <w:sz w:val="32"/>
          <w:szCs w:val="32"/>
        </w:rPr>
      </w:pPr>
      <w:r w:rsidRPr="00787B13">
        <w:rPr>
          <w:b/>
          <w:sz w:val="32"/>
          <w:szCs w:val="32"/>
        </w:rPr>
        <w:t>Baptist Missions to Forgotten Peoples, Inc.</w:t>
      </w:r>
    </w:p>
    <w:p w14:paraId="1D588F51" w14:textId="77777777" w:rsidR="00167CD2" w:rsidRDefault="00167CD2" w:rsidP="00167CD2">
      <w:pPr>
        <w:rPr>
          <w:b/>
        </w:rPr>
      </w:pPr>
    </w:p>
    <w:p w14:paraId="697EDDC1" w14:textId="77777777" w:rsidR="00167CD2" w:rsidRPr="00E749B0" w:rsidRDefault="00167CD2" w:rsidP="00167CD2">
      <w:pPr>
        <w:jc w:val="both"/>
        <w:rPr>
          <w:sz w:val="24"/>
          <w:szCs w:val="24"/>
        </w:rPr>
      </w:pPr>
      <w:r w:rsidRPr="00E749B0">
        <w:rPr>
          <w:sz w:val="24"/>
          <w:szCs w:val="24"/>
        </w:rPr>
        <w:t xml:space="preserve">Every BMFP approved missionary (and family members if applicable), planning to serve in Canada, coming from another country, will take steps during the early part of ministry in Canada, to obtain immigrant status. </w:t>
      </w:r>
    </w:p>
    <w:p w14:paraId="430E3252" w14:textId="77777777" w:rsidR="00167CD2" w:rsidRPr="00E749B0" w:rsidRDefault="00167CD2" w:rsidP="00167CD2">
      <w:pPr>
        <w:jc w:val="both"/>
        <w:rPr>
          <w:sz w:val="24"/>
          <w:szCs w:val="24"/>
        </w:rPr>
      </w:pPr>
    </w:p>
    <w:p w14:paraId="12AD3B46" w14:textId="77777777" w:rsidR="00167CD2" w:rsidRPr="00E749B0" w:rsidRDefault="00167CD2" w:rsidP="004F0F68">
      <w:pPr>
        <w:numPr>
          <w:ilvl w:val="0"/>
          <w:numId w:val="8"/>
        </w:numPr>
        <w:tabs>
          <w:tab w:val="clear" w:pos="1020"/>
          <w:tab w:val="num" w:pos="1080"/>
        </w:tabs>
        <w:ind w:left="360"/>
        <w:jc w:val="both"/>
        <w:rPr>
          <w:sz w:val="24"/>
          <w:szCs w:val="24"/>
        </w:rPr>
      </w:pPr>
      <w:r w:rsidRPr="00E749B0">
        <w:rPr>
          <w:sz w:val="24"/>
          <w:szCs w:val="24"/>
        </w:rPr>
        <w:t>An amount of approximately $1,000.00 for each adult family member, planning to serve in Canada, be raised for costs involved in obtaining Canadian landed immigrant status while on pre-field ministry.  The amount recommended for each minor is $300.00</w:t>
      </w:r>
    </w:p>
    <w:p w14:paraId="1AC7AAD9" w14:textId="77777777" w:rsidR="00167CD2" w:rsidRPr="00E749B0" w:rsidRDefault="00167CD2" w:rsidP="00167CD2">
      <w:pPr>
        <w:ind w:left="1020"/>
        <w:jc w:val="both"/>
        <w:rPr>
          <w:sz w:val="24"/>
          <w:szCs w:val="24"/>
        </w:rPr>
      </w:pPr>
    </w:p>
    <w:p w14:paraId="78F20612" w14:textId="77777777" w:rsidR="00167CD2" w:rsidRPr="00E749B0" w:rsidRDefault="00167CD2" w:rsidP="004F0F68">
      <w:pPr>
        <w:numPr>
          <w:ilvl w:val="0"/>
          <w:numId w:val="8"/>
        </w:numPr>
        <w:tabs>
          <w:tab w:val="clear" w:pos="1020"/>
          <w:tab w:val="num" w:pos="1080"/>
        </w:tabs>
        <w:ind w:left="360"/>
        <w:jc w:val="both"/>
        <w:rPr>
          <w:sz w:val="24"/>
          <w:szCs w:val="24"/>
        </w:rPr>
      </w:pPr>
      <w:r w:rsidRPr="00E749B0">
        <w:rPr>
          <w:sz w:val="24"/>
          <w:szCs w:val="24"/>
        </w:rPr>
        <w:t>The suggested amounts, recommended to be raised, may be changed from time to time depending on costs required by Immigration Canada.</w:t>
      </w:r>
    </w:p>
    <w:p w14:paraId="77DFC610" w14:textId="77777777" w:rsidR="00167CD2" w:rsidRDefault="00167CD2" w:rsidP="002A66B7">
      <w:pPr>
        <w:jc w:val="center"/>
        <w:rPr>
          <w:b/>
          <w:sz w:val="32"/>
          <w:szCs w:val="32"/>
        </w:rPr>
      </w:pPr>
    </w:p>
    <w:p w14:paraId="5EBE58CF" w14:textId="77777777" w:rsidR="00167CD2" w:rsidRDefault="00167CD2" w:rsidP="002A66B7">
      <w:pPr>
        <w:jc w:val="center"/>
        <w:rPr>
          <w:b/>
          <w:sz w:val="32"/>
          <w:szCs w:val="32"/>
        </w:rPr>
      </w:pPr>
    </w:p>
    <w:p w14:paraId="4761E6EC" w14:textId="77777777" w:rsidR="00E84A81" w:rsidRPr="00181FAD" w:rsidRDefault="00E84A81" w:rsidP="002A66B7">
      <w:pPr>
        <w:jc w:val="center"/>
        <w:rPr>
          <w:b/>
          <w:sz w:val="32"/>
        </w:rPr>
      </w:pPr>
      <w:r w:rsidRPr="00787B13">
        <w:rPr>
          <w:b/>
          <w:sz w:val="32"/>
          <w:szCs w:val="32"/>
        </w:rPr>
        <w:t>Educational Policies</w:t>
      </w:r>
    </w:p>
    <w:p w14:paraId="11E4D0E4" w14:textId="77777777" w:rsidR="00787B13" w:rsidRPr="00155D29" w:rsidRDefault="00787B13" w:rsidP="002A66B7">
      <w:pPr>
        <w:jc w:val="center"/>
        <w:rPr>
          <w:b/>
          <w:smallCaps/>
          <w:sz w:val="28"/>
          <w:szCs w:val="28"/>
        </w:rPr>
      </w:pPr>
      <w:r>
        <w:rPr>
          <w:b/>
          <w:sz w:val="32"/>
          <w:szCs w:val="32"/>
        </w:rPr>
        <w:t>of</w:t>
      </w:r>
    </w:p>
    <w:p w14:paraId="122E768D" w14:textId="77777777" w:rsidR="00787B13" w:rsidRPr="00787B13" w:rsidRDefault="00787B13" w:rsidP="002A66B7">
      <w:pPr>
        <w:jc w:val="center"/>
        <w:rPr>
          <w:b/>
          <w:sz w:val="32"/>
          <w:szCs w:val="32"/>
        </w:rPr>
      </w:pPr>
      <w:r w:rsidRPr="00787B13">
        <w:rPr>
          <w:b/>
          <w:sz w:val="32"/>
          <w:szCs w:val="32"/>
        </w:rPr>
        <w:t>Baptist Missions to Forgotten Peoples, Inc.</w:t>
      </w:r>
    </w:p>
    <w:p w14:paraId="1B86A9C9" w14:textId="77777777" w:rsidR="00E84A81" w:rsidRDefault="00E84A81" w:rsidP="00167CD2">
      <w:pPr>
        <w:jc w:val="center"/>
        <w:rPr>
          <w:b/>
          <w:sz w:val="28"/>
          <w:szCs w:val="28"/>
        </w:rPr>
      </w:pPr>
    </w:p>
    <w:p w14:paraId="182C3E17" w14:textId="77777777" w:rsidR="00E84A81" w:rsidRPr="00E749B0" w:rsidRDefault="00E84A81" w:rsidP="004F0F68">
      <w:pPr>
        <w:spacing w:after="240"/>
        <w:jc w:val="both"/>
        <w:rPr>
          <w:sz w:val="24"/>
          <w:szCs w:val="24"/>
        </w:rPr>
      </w:pPr>
      <w:r w:rsidRPr="00E749B0">
        <w:rPr>
          <w:sz w:val="24"/>
          <w:szCs w:val="24"/>
        </w:rPr>
        <w:t>BMFP recognizes two categories of missionaries; those who found or lead a ministry and those who serve in a support role.  BMFP Candidate Training is required for both types of missionaries.</w:t>
      </w:r>
    </w:p>
    <w:p w14:paraId="7456C96D" w14:textId="2FF6487F" w:rsidR="00E84A81" w:rsidRPr="00E749B0" w:rsidRDefault="00E84A81" w:rsidP="004F0F68">
      <w:pPr>
        <w:spacing w:after="240"/>
        <w:jc w:val="both"/>
        <w:rPr>
          <w:sz w:val="24"/>
          <w:szCs w:val="24"/>
        </w:rPr>
      </w:pPr>
      <w:r w:rsidRPr="00E749B0">
        <w:rPr>
          <w:sz w:val="24"/>
          <w:szCs w:val="24"/>
        </w:rPr>
        <w:t xml:space="preserve">1. </w:t>
      </w:r>
      <w:r w:rsidR="004F0F68">
        <w:rPr>
          <w:sz w:val="24"/>
          <w:szCs w:val="24"/>
        </w:rPr>
        <w:t xml:space="preserve"> </w:t>
      </w:r>
      <w:r w:rsidRPr="00E749B0">
        <w:rPr>
          <w:sz w:val="24"/>
          <w:szCs w:val="24"/>
        </w:rPr>
        <w:t>Missionary in charge of or founding a ministry:</w:t>
      </w:r>
    </w:p>
    <w:p w14:paraId="407A48F8" w14:textId="77777777" w:rsidR="00E84A81" w:rsidRPr="00E749B0" w:rsidRDefault="00E84A81" w:rsidP="004F0F68">
      <w:pPr>
        <w:numPr>
          <w:ilvl w:val="1"/>
          <w:numId w:val="5"/>
        </w:numPr>
        <w:tabs>
          <w:tab w:val="clear" w:pos="1440"/>
        </w:tabs>
        <w:spacing w:after="240"/>
        <w:ind w:left="720"/>
        <w:jc w:val="both"/>
        <w:rPr>
          <w:sz w:val="24"/>
          <w:szCs w:val="24"/>
        </w:rPr>
      </w:pPr>
      <w:r w:rsidRPr="00E749B0">
        <w:rPr>
          <w:sz w:val="24"/>
          <w:szCs w:val="24"/>
        </w:rPr>
        <w:t>Must have the equivalent of at least three years of Bible College.  However, military retirement, professional training, plus Christian maturity and experience will be seriously considered.</w:t>
      </w:r>
    </w:p>
    <w:p w14:paraId="2E4E1B00" w14:textId="77777777" w:rsidR="00E84A81" w:rsidRPr="00E749B0" w:rsidRDefault="00E84A81" w:rsidP="004F0F68">
      <w:pPr>
        <w:numPr>
          <w:ilvl w:val="1"/>
          <w:numId w:val="5"/>
        </w:numPr>
        <w:tabs>
          <w:tab w:val="clear" w:pos="1440"/>
        </w:tabs>
        <w:spacing w:after="240"/>
        <w:ind w:left="720"/>
        <w:jc w:val="both"/>
        <w:rPr>
          <w:sz w:val="24"/>
          <w:szCs w:val="24"/>
        </w:rPr>
      </w:pPr>
      <w:r w:rsidRPr="00E749B0">
        <w:rPr>
          <w:sz w:val="24"/>
          <w:szCs w:val="24"/>
        </w:rPr>
        <w:t xml:space="preserve">College students are never encouraged to drop out of school to apply to our board.  BMFP encourages them to start the application process as they enter the last year of their program of study.  </w:t>
      </w:r>
    </w:p>
    <w:p w14:paraId="056E9EBA" w14:textId="3DB8AD4C" w:rsidR="00E84A81" w:rsidRPr="00E749B0" w:rsidRDefault="00E84A81" w:rsidP="004F0F68">
      <w:pPr>
        <w:spacing w:after="240"/>
        <w:jc w:val="both"/>
        <w:rPr>
          <w:sz w:val="24"/>
          <w:szCs w:val="24"/>
        </w:rPr>
      </w:pPr>
      <w:r w:rsidRPr="00E749B0">
        <w:rPr>
          <w:sz w:val="24"/>
          <w:szCs w:val="24"/>
        </w:rPr>
        <w:t xml:space="preserve">2. </w:t>
      </w:r>
      <w:r w:rsidR="004F0F68">
        <w:rPr>
          <w:sz w:val="24"/>
          <w:szCs w:val="24"/>
        </w:rPr>
        <w:t xml:space="preserve"> </w:t>
      </w:r>
      <w:r w:rsidRPr="00E749B0">
        <w:rPr>
          <w:sz w:val="24"/>
          <w:szCs w:val="24"/>
        </w:rPr>
        <w:t>Missionary serving in a support role.</w:t>
      </w:r>
    </w:p>
    <w:p w14:paraId="7FCC033C" w14:textId="77777777" w:rsidR="00E84A81" w:rsidRPr="00E749B0" w:rsidRDefault="00E84A81" w:rsidP="004F0F68">
      <w:pPr>
        <w:numPr>
          <w:ilvl w:val="0"/>
          <w:numId w:val="6"/>
        </w:numPr>
        <w:tabs>
          <w:tab w:val="clear" w:pos="1440"/>
        </w:tabs>
        <w:spacing w:after="240"/>
        <w:ind w:left="720"/>
        <w:jc w:val="both"/>
        <w:rPr>
          <w:sz w:val="24"/>
          <w:szCs w:val="24"/>
        </w:rPr>
      </w:pPr>
      <w:r w:rsidRPr="00E749B0">
        <w:rPr>
          <w:sz w:val="24"/>
          <w:szCs w:val="24"/>
        </w:rPr>
        <w:t xml:space="preserve">The support type missionary qualifications </w:t>
      </w:r>
      <w:r w:rsidR="008B260C" w:rsidRPr="00E749B0">
        <w:rPr>
          <w:sz w:val="24"/>
          <w:szCs w:val="24"/>
        </w:rPr>
        <w:t>include</w:t>
      </w:r>
      <w:r w:rsidRPr="00E749B0">
        <w:rPr>
          <w:sz w:val="24"/>
          <w:szCs w:val="24"/>
        </w:rPr>
        <w:t xml:space="preserve"> vocational training and experience.</w:t>
      </w:r>
    </w:p>
    <w:p w14:paraId="50A50171" w14:textId="77777777" w:rsidR="00E84A81" w:rsidRPr="00E749B0" w:rsidRDefault="00E84A81" w:rsidP="004F0F68">
      <w:pPr>
        <w:numPr>
          <w:ilvl w:val="0"/>
          <w:numId w:val="6"/>
        </w:numPr>
        <w:tabs>
          <w:tab w:val="clear" w:pos="1440"/>
        </w:tabs>
        <w:spacing w:after="240"/>
        <w:ind w:left="720"/>
        <w:jc w:val="both"/>
        <w:rPr>
          <w:sz w:val="24"/>
          <w:szCs w:val="24"/>
        </w:rPr>
      </w:pPr>
      <w:r w:rsidRPr="00E749B0">
        <w:rPr>
          <w:sz w:val="24"/>
          <w:szCs w:val="24"/>
        </w:rPr>
        <w:t>A Bible College or Institute education is recommended.</w:t>
      </w:r>
    </w:p>
    <w:p w14:paraId="65353493" w14:textId="77777777" w:rsidR="00167CD2" w:rsidRDefault="00167CD2" w:rsidP="00167CD2">
      <w:pPr>
        <w:spacing w:after="240"/>
        <w:jc w:val="both"/>
        <w:rPr>
          <w:sz w:val="24"/>
          <w:szCs w:val="24"/>
        </w:rPr>
      </w:pPr>
    </w:p>
    <w:p w14:paraId="452ED427" w14:textId="77777777" w:rsidR="008B260C" w:rsidRPr="00E749B0" w:rsidRDefault="008B260C" w:rsidP="00167CD2">
      <w:pPr>
        <w:spacing w:after="240"/>
        <w:jc w:val="both"/>
        <w:rPr>
          <w:sz w:val="24"/>
          <w:szCs w:val="24"/>
        </w:rPr>
      </w:pPr>
    </w:p>
    <w:p w14:paraId="308DB376" w14:textId="77777777" w:rsidR="00167CD2" w:rsidRPr="00787B13" w:rsidRDefault="00167CD2" w:rsidP="002A66B7">
      <w:pPr>
        <w:jc w:val="center"/>
        <w:rPr>
          <w:b/>
          <w:sz w:val="32"/>
          <w:szCs w:val="32"/>
        </w:rPr>
      </w:pPr>
      <w:r w:rsidRPr="00787B13">
        <w:rPr>
          <w:b/>
          <w:sz w:val="32"/>
          <w:szCs w:val="32"/>
        </w:rPr>
        <w:lastRenderedPageBreak/>
        <w:t>Specialized Ministry Policies</w:t>
      </w:r>
    </w:p>
    <w:p w14:paraId="472A80CC" w14:textId="77777777" w:rsidR="00167CD2" w:rsidRPr="00155D29" w:rsidRDefault="00167CD2" w:rsidP="002A66B7">
      <w:pPr>
        <w:jc w:val="center"/>
        <w:rPr>
          <w:b/>
          <w:smallCaps/>
          <w:sz w:val="28"/>
          <w:szCs w:val="28"/>
        </w:rPr>
      </w:pPr>
      <w:r>
        <w:rPr>
          <w:b/>
          <w:sz w:val="32"/>
          <w:szCs w:val="32"/>
        </w:rPr>
        <w:t>of</w:t>
      </w:r>
    </w:p>
    <w:p w14:paraId="449BDE29" w14:textId="77777777" w:rsidR="00167CD2" w:rsidRPr="00787B13" w:rsidRDefault="00167CD2" w:rsidP="002A66B7">
      <w:pPr>
        <w:jc w:val="center"/>
        <w:rPr>
          <w:b/>
          <w:sz w:val="32"/>
          <w:szCs w:val="32"/>
        </w:rPr>
      </w:pPr>
      <w:r w:rsidRPr="00787B13">
        <w:rPr>
          <w:b/>
          <w:sz w:val="32"/>
          <w:szCs w:val="32"/>
        </w:rPr>
        <w:t>Baptist Missions to Forgotten Peoples, Inc.</w:t>
      </w:r>
    </w:p>
    <w:p w14:paraId="2AA6B2BF" w14:textId="77777777" w:rsidR="00167CD2" w:rsidRPr="00C073BE" w:rsidRDefault="00167CD2" w:rsidP="00167CD2">
      <w:pPr>
        <w:spacing w:after="120"/>
        <w:jc w:val="center"/>
        <w:rPr>
          <w:b/>
          <w:sz w:val="28"/>
          <w:szCs w:val="28"/>
        </w:rPr>
      </w:pPr>
    </w:p>
    <w:p w14:paraId="582419C9" w14:textId="34AB59B5" w:rsidR="00167CD2" w:rsidRPr="00E749B0" w:rsidRDefault="00167CD2" w:rsidP="00167CD2">
      <w:pPr>
        <w:spacing w:after="240"/>
        <w:jc w:val="both"/>
        <w:rPr>
          <w:sz w:val="24"/>
          <w:szCs w:val="24"/>
        </w:rPr>
      </w:pPr>
      <w:r w:rsidRPr="008B260C">
        <w:rPr>
          <w:sz w:val="24"/>
          <w:szCs w:val="24"/>
        </w:rPr>
        <w:t>1.</w:t>
      </w:r>
      <w:r w:rsidR="004F0F68">
        <w:rPr>
          <w:sz w:val="24"/>
          <w:szCs w:val="24"/>
        </w:rPr>
        <w:t xml:space="preserve"> </w:t>
      </w:r>
      <w:r w:rsidRPr="008B260C">
        <w:rPr>
          <w:sz w:val="24"/>
          <w:szCs w:val="24"/>
        </w:rPr>
        <w:t xml:space="preserve"> Examples of such ministries include, but are not limited to; </w:t>
      </w:r>
      <w:r w:rsidR="006E4A50" w:rsidRPr="008B260C">
        <w:rPr>
          <w:sz w:val="24"/>
          <w:szCs w:val="24"/>
        </w:rPr>
        <w:t>m</w:t>
      </w:r>
      <w:r w:rsidR="002E307D" w:rsidRPr="008B260C">
        <w:rPr>
          <w:sz w:val="24"/>
          <w:szCs w:val="24"/>
        </w:rPr>
        <w:t>ilitary s</w:t>
      </w:r>
      <w:r w:rsidR="008521A3" w:rsidRPr="008B260C">
        <w:rPr>
          <w:sz w:val="24"/>
          <w:szCs w:val="24"/>
        </w:rPr>
        <w:t xml:space="preserve">ingles </w:t>
      </w:r>
      <w:r w:rsidRPr="008B260C">
        <w:rPr>
          <w:sz w:val="24"/>
          <w:szCs w:val="24"/>
        </w:rPr>
        <w:t>centers, rescue &amp;</w:t>
      </w:r>
      <w:r w:rsidRPr="00E749B0">
        <w:rPr>
          <w:sz w:val="24"/>
          <w:szCs w:val="24"/>
        </w:rPr>
        <w:t xml:space="preserve"> rehab missions, prison, aviation, deaf, crisis, children’s and handicap ministries, etc.</w:t>
      </w:r>
    </w:p>
    <w:p w14:paraId="7BFE0A09" w14:textId="2C9D375E" w:rsidR="00167CD2" w:rsidRPr="00E749B0" w:rsidRDefault="00167CD2" w:rsidP="00167CD2">
      <w:pPr>
        <w:spacing w:after="240"/>
        <w:jc w:val="both"/>
        <w:rPr>
          <w:sz w:val="24"/>
          <w:szCs w:val="24"/>
        </w:rPr>
      </w:pPr>
      <w:r w:rsidRPr="00E749B0">
        <w:rPr>
          <w:sz w:val="24"/>
          <w:szCs w:val="24"/>
        </w:rPr>
        <w:t>2.</w:t>
      </w:r>
      <w:r w:rsidR="004F0F68">
        <w:rPr>
          <w:sz w:val="24"/>
          <w:szCs w:val="24"/>
        </w:rPr>
        <w:t xml:space="preserve"> </w:t>
      </w:r>
      <w:r w:rsidRPr="00E749B0">
        <w:rPr>
          <w:sz w:val="24"/>
          <w:szCs w:val="24"/>
        </w:rPr>
        <w:t xml:space="preserve"> Any ministry not a church-planting ministry must be a ministry under a local independent Baptist church.</w:t>
      </w:r>
    </w:p>
    <w:p w14:paraId="5BD3E930" w14:textId="77777777" w:rsidR="00167CD2" w:rsidRPr="00E749B0" w:rsidRDefault="00167CD2" w:rsidP="004F0F68">
      <w:pPr>
        <w:numPr>
          <w:ilvl w:val="1"/>
          <w:numId w:val="7"/>
        </w:numPr>
        <w:tabs>
          <w:tab w:val="clear" w:pos="1440"/>
        </w:tabs>
        <w:spacing w:after="120"/>
        <w:ind w:left="810"/>
        <w:jc w:val="both"/>
        <w:rPr>
          <w:sz w:val="24"/>
          <w:szCs w:val="24"/>
        </w:rPr>
      </w:pPr>
      <w:r w:rsidRPr="00E749B0">
        <w:rPr>
          <w:sz w:val="24"/>
          <w:szCs w:val="24"/>
        </w:rPr>
        <w:t>There is no need for individual missionaries and/or ministries to form official boards since they will be under the local church.</w:t>
      </w:r>
    </w:p>
    <w:p w14:paraId="6BA5C242" w14:textId="77777777" w:rsidR="00167CD2" w:rsidRPr="00E749B0" w:rsidRDefault="00167CD2" w:rsidP="004F0F68">
      <w:pPr>
        <w:numPr>
          <w:ilvl w:val="1"/>
          <w:numId w:val="7"/>
        </w:numPr>
        <w:tabs>
          <w:tab w:val="clear" w:pos="1440"/>
        </w:tabs>
        <w:spacing w:after="120"/>
        <w:ind w:left="810"/>
        <w:jc w:val="both"/>
        <w:rPr>
          <w:sz w:val="24"/>
          <w:szCs w:val="24"/>
        </w:rPr>
      </w:pPr>
      <w:r w:rsidRPr="00E749B0">
        <w:rPr>
          <w:sz w:val="24"/>
          <w:szCs w:val="24"/>
        </w:rPr>
        <w:t>The missionary should be familiar with the legal situations within their State.</w:t>
      </w:r>
    </w:p>
    <w:p w14:paraId="511A466D" w14:textId="77777777" w:rsidR="00167CD2" w:rsidRPr="00E749B0" w:rsidRDefault="00167CD2" w:rsidP="004F0F68">
      <w:pPr>
        <w:numPr>
          <w:ilvl w:val="1"/>
          <w:numId w:val="7"/>
        </w:numPr>
        <w:tabs>
          <w:tab w:val="clear" w:pos="1440"/>
        </w:tabs>
        <w:spacing w:after="120"/>
        <w:ind w:left="810"/>
        <w:jc w:val="both"/>
        <w:rPr>
          <w:sz w:val="24"/>
          <w:szCs w:val="24"/>
        </w:rPr>
      </w:pPr>
      <w:r w:rsidRPr="00E749B0">
        <w:rPr>
          <w:sz w:val="24"/>
          <w:szCs w:val="24"/>
        </w:rPr>
        <w:t>The working relationship of the ministry director with the local church shall be agreed upon by the pastor, the missionary and BMFP.</w:t>
      </w:r>
    </w:p>
    <w:p w14:paraId="780CA587" w14:textId="77777777" w:rsidR="00E84A81" w:rsidRPr="00F5289C" w:rsidRDefault="00E84A81" w:rsidP="00167CD2">
      <w:pPr>
        <w:spacing w:after="240"/>
        <w:ind w:left="720"/>
        <w:jc w:val="both"/>
      </w:pPr>
    </w:p>
    <w:p w14:paraId="18371565" w14:textId="77777777" w:rsidR="00787B13" w:rsidRDefault="00787B13"/>
    <w:p w14:paraId="143C8628" w14:textId="77777777" w:rsidR="00787B13" w:rsidRPr="0093144F" w:rsidRDefault="00787B13" w:rsidP="00E749B0">
      <w:pPr>
        <w:ind w:left="720"/>
        <w:mirrorIndents/>
        <w:rPr>
          <w:sz w:val="24"/>
          <w:szCs w:val="24"/>
        </w:rPr>
      </w:pPr>
    </w:p>
    <w:p w14:paraId="70F3646D" w14:textId="77777777" w:rsidR="00787B13" w:rsidRDefault="00787B13"/>
    <w:p w14:paraId="446096C5" w14:textId="77777777" w:rsidR="00EE4C9C" w:rsidRPr="00EE4C9C" w:rsidRDefault="00EE4C9C" w:rsidP="002A66B7">
      <w:pPr>
        <w:jc w:val="center"/>
        <w:rPr>
          <w:b/>
          <w:sz w:val="32"/>
          <w:szCs w:val="32"/>
        </w:rPr>
      </w:pPr>
      <w:r w:rsidRPr="00EE4C9C">
        <w:rPr>
          <w:b/>
          <w:sz w:val="32"/>
          <w:szCs w:val="32"/>
        </w:rPr>
        <w:t>Aviation Ministry Policies</w:t>
      </w:r>
    </w:p>
    <w:p w14:paraId="4884D011" w14:textId="77777777" w:rsidR="00EE4C9C" w:rsidRPr="00EE4C9C" w:rsidRDefault="00EE4C9C" w:rsidP="002A66B7">
      <w:pPr>
        <w:jc w:val="center"/>
        <w:rPr>
          <w:b/>
          <w:sz w:val="32"/>
          <w:szCs w:val="32"/>
        </w:rPr>
      </w:pPr>
      <w:r w:rsidRPr="00EE4C9C">
        <w:rPr>
          <w:b/>
          <w:sz w:val="32"/>
          <w:szCs w:val="32"/>
        </w:rPr>
        <w:t>Of</w:t>
      </w:r>
    </w:p>
    <w:p w14:paraId="2A2F077A" w14:textId="77777777" w:rsidR="00EE4C9C" w:rsidRPr="00EE4C9C" w:rsidRDefault="00EE4C9C" w:rsidP="002A66B7">
      <w:pPr>
        <w:jc w:val="center"/>
        <w:rPr>
          <w:b/>
          <w:sz w:val="32"/>
          <w:szCs w:val="32"/>
        </w:rPr>
      </w:pPr>
      <w:r w:rsidRPr="00EE4C9C">
        <w:rPr>
          <w:b/>
          <w:sz w:val="32"/>
          <w:szCs w:val="32"/>
        </w:rPr>
        <w:t>Baptist Missions to Forgotten Peoples, Inc.</w:t>
      </w:r>
    </w:p>
    <w:p w14:paraId="693E8AFD" w14:textId="77777777" w:rsidR="00EE4C9C" w:rsidRDefault="00EE4C9C" w:rsidP="00EE4C9C"/>
    <w:p w14:paraId="1F670A8B" w14:textId="77777777" w:rsidR="00EE4C9C" w:rsidRDefault="00EE4C9C" w:rsidP="00EE4C9C"/>
    <w:p w14:paraId="4F0C28EC" w14:textId="1B80362A" w:rsidR="00EE4C9C" w:rsidRPr="00EE4C9C" w:rsidRDefault="00EE4C9C" w:rsidP="00EE4C9C">
      <w:pPr>
        <w:spacing w:after="240"/>
        <w:jc w:val="both"/>
        <w:rPr>
          <w:sz w:val="24"/>
          <w:szCs w:val="24"/>
        </w:rPr>
      </w:pPr>
      <w:r w:rsidRPr="00EE4C9C">
        <w:rPr>
          <w:sz w:val="24"/>
          <w:szCs w:val="24"/>
        </w:rPr>
        <w:t xml:space="preserve">BMFP understands that Missionary Aviation is a </w:t>
      </w:r>
      <w:r w:rsidR="003F43B6" w:rsidRPr="00EE4C9C">
        <w:rPr>
          <w:sz w:val="24"/>
          <w:szCs w:val="24"/>
        </w:rPr>
        <w:t>highly-specialized</w:t>
      </w:r>
      <w:r w:rsidRPr="00EE4C9C">
        <w:rPr>
          <w:sz w:val="24"/>
          <w:szCs w:val="24"/>
        </w:rPr>
        <w:t xml:space="preserve"> ministry using expensive and, sometimes, dangerous equipment to accomplish the planting and support of independent Baptist churches in hard to reach areas of the world.  Missionaries serving with BMFP in the area of Missionary Aviation will adhere to the following policy statements.</w:t>
      </w:r>
    </w:p>
    <w:p w14:paraId="208AC8F1" w14:textId="2F9BD467" w:rsidR="00EE4C9C" w:rsidRPr="00EE4C9C" w:rsidRDefault="00EE4C9C" w:rsidP="00EE4C9C">
      <w:pPr>
        <w:spacing w:after="240"/>
        <w:jc w:val="both"/>
        <w:rPr>
          <w:sz w:val="24"/>
          <w:szCs w:val="24"/>
        </w:rPr>
      </w:pPr>
      <w:r w:rsidRPr="00EE4C9C">
        <w:rPr>
          <w:sz w:val="24"/>
          <w:szCs w:val="24"/>
        </w:rPr>
        <w:t>1.</w:t>
      </w:r>
      <w:r w:rsidR="004F0F68">
        <w:rPr>
          <w:sz w:val="24"/>
          <w:szCs w:val="24"/>
        </w:rPr>
        <w:t xml:space="preserve"> </w:t>
      </w:r>
      <w:r w:rsidRPr="00EE4C9C">
        <w:rPr>
          <w:sz w:val="24"/>
          <w:szCs w:val="24"/>
        </w:rPr>
        <w:t xml:space="preserve"> Missionary Pilots serving with BMFP must obey all FAA regulations and applicable regulations in the countries where they serve.</w:t>
      </w:r>
    </w:p>
    <w:p w14:paraId="074B8BEA" w14:textId="77777777" w:rsidR="00EE4C9C" w:rsidRPr="00EE4C9C" w:rsidRDefault="00EE4C9C" w:rsidP="00EE4C9C">
      <w:pPr>
        <w:spacing w:after="240"/>
        <w:jc w:val="both"/>
        <w:rPr>
          <w:sz w:val="24"/>
          <w:szCs w:val="24"/>
        </w:rPr>
      </w:pPr>
      <w:r w:rsidRPr="00EE4C9C">
        <w:rPr>
          <w:sz w:val="24"/>
          <w:szCs w:val="24"/>
        </w:rPr>
        <w:t>2.  Missionary Pilots serving with BMFP must maintain a minimum pilot qualification of single engine commercial IR rating.</w:t>
      </w:r>
    </w:p>
    <w:p w14:paraId="7843329F" w14:textId="77777777" w:rsidR="00EE4C9C" w:rsidRPr="00EE4C9C" w:rsidRDefault="00EE4C9C" w:rsidP="00EE4C9C">
      <w:pPr>
        <w:spacing w:after="240"/>
        <w:jc w:val="both"/>
        <w:rPr>
          <w:sz w:val="24"/>
          <w:szCs w:val="24"/>
        </w:rPr>
      </w:pPr>
      <w:r w:rsidRPr="00EE4C9C">
        <w:rPr>
          <w:sz w:val="24"/>
          <w:szCs w:val="24"/>
        </w:rPr>
        <w:t>3.  Aircraft owned and operated by Missionary Pilots serving with BMFP should be used only for ministry related non-commercial flights.</w:t>
      </w:r>
    </w:p>
    <w:p w14:paraId="44F9FAD1" w14:textId="77777777" w:rsidR="00EE4C9C" w:rsidRPr="00EE4C9C" w:rsidRDefault="00EE4C9C" w:rsidP="00EE4C9C">
      <w:pPr>
        <w:spacing w:after="240"/>
        <w:jc w:val="both"/>
        <w:rPr>
          <w:sz w:val="24"/>
          <w:szCs w:val="24"/>
        </w:rPr>
      </w:pPr>
      <w:r w:rsidRPr="00EE4C9C">
        <w:rPr>
          <w:sz w:val="24"/>
          <w:szCs w:val="24"/>
        </w:rPr>
        <w:t>4.  Missionary Pilots serving with BMFP are permitted to fly for other like faith ministries and missions of mercy.</w:t>
      </w:r>
    </w:p>
    <w:p w14:paraId="451803E9" w14:textId="1A29A1A6" w:rsidR="00356C97" w:rsidRDefault="00EE4C9C" w:rsidP="00EE4C9C">
      <w:pPr>
        <w:spacing w:after="240"/>
        <w:jc w:val="both"/>
        <w:rPr>
          <w:sz w:val="24"/>
          <w:szCs w:val="24"/>
        </w:rPr>
      </w:pPr>
      <w:r w:rsidRPr="00EE4C9C">
        <w:rPr>
          <w:sz w:val="24"/>
          <w:szCs w:val="24"/>
        </w:rPr>
        <w:t>5.  Ownership of aircraft can be structured as a single member LLC under the laws of individual countries where the Missionary Pilot is based.</w:t>
      </w:r>
    </w:p>
    <w:p w14:paraId="75D2C4EA" w14:textId="2273E97B" w:rsidR="003E7995" w:rsidRPr="00983B5E" w:rsidRDefault="00DE3AEB" w:rsidP="003E7995">
      <w:pPr>
        <w:jc w:val="center"/>
        <w:rPr>
          <w:b/>
          <w:sz w:val="32"/>
          <w:szCs w:val="32"/>
        </w:rPr>
      </w:pPr>
      <w:r w:rsidRPr="00983B5E">
        <w:rPr>
          <w:b/>
          <w:sz w:val="32"/>
          <w:szCs w:val="32"/>
        </w:rPr>
        <w:lastRenderedPageBreak/>
        <w:t>Foreign National Missionary</w:t>
      </w:r>
      <w:r w:rsidR="003E7995" w:rsidRPr="00983B5E">
        <w:rPr>
          <w:b/>
          <w:sz w:val="32"/>
          <w:szCs w:val="32"/>
        </w:rPr>
        <w:t xml:space="preserve"> Policies</w:t>
      </w:r>
    </w:p>
    <w:p w14:paraId="31D936C0" w14:textId="77777777" w:rsidR="003E7995" w:rsidRPr="00983B5E" w:rsidRDefault="003E7995" w:rsidP="003E7995">
      <w:pPr>
        <w:jc w:val="center"/>
        <w:rPr>
          <w:b/>
          <w:sz w:val="32"/>
          <w:szCs w:val="32"/>
        </w:rPr>
      </w:pPr>
      <w:r w:rsidRPr="00983B5E">
        <w:rPr>
          <w:b/>
          <w:sz w:val="32"/>
          <w:szCs w:val="32"/>
        </w:rPr>
        <w:t>Of</w:t>
      </w:r>
    </w:p>
    <w:p w14:paraId="75163365" w14:textId="77777777" w:rsidR="003E7995" w:rsidRPr="00983B5E" w:rsidRDefault="003E7995" w:rsidP="003E7995">
      <w:pPr>
        <w:jc w:val="center"/>
        <w:rPr>
          <w:b/>
          <w:sz w:val="32"/>
          <w:szCs w:val="32"/>
        </w:rPr>
      </w:pPr>
      <w:r w:rsidRPr="00983B5E">
        <w:rPr>
          <w:b/>
          <w:sz w:val="32"/>
          <w:szCs w:val="32"/>
        </w:rPr>
        <w:t>Baptist Missions to Forgotten Peoples, Inc.</w:t>
      </w:r>
    </w:p>
    <w:p w14:paraId="6FBEAD1D" w14:textId="77777777" w:rsidR="003E7995" w:rsidRPr="00983B5E" w:rsidRDefault="003E7995" w:rsidP="003E7995"/>
    <w:p w14:paraId="01042275" w14:textId="77777777" w:rsidR="003E7995" w:rsidRPr="00983B5E" w:rsidRDefault="003E7995" w:rsidP="003E7995"/>
    <w:p w14:paraId="1D4A1B95" w14:textId="4CB6A9E0" w:rsidR="00CC4537" w:rsidRPr="00983B5E" w:rsidRDefault="003E7995" w:rsidP="004A15A1">
      <w:pPr>
        <w:spacing w:after="240"/>
        <w:jc w:val="both"/>
        <w:rPr>
          <w:sz w:val="24"/>
          <w:szCs w:val="24"/>
        </w:rPr>
      </w:pPr>
      <w:r w:rsidRPr="00983B5E">
        <w:rPr>
          <w:sz w:val="24"/>
          <w:szCs w:val="24"/>
        </w:rPr>
        <w:t xml:space="preserve">BMFP </w:t>
      </w:r>
      <w:r w:rsidR="004A15A1" w:rsidRPr="00983B5E">
        <w:rPr>
          <w:sz w:val="24"/>
          <w:szCs w:val="24"/>
        </w:rPr>
        <w:t xml:space="preserve">requires </w:t>
      </w:r>
      <w:r w:rsidR="00E1764A" w:rsidRPr="00983B5E">
        <w:rPr>
          <w:sz w:val="24"/>
          <w:szCs w:val="24"/>
        </w:rPr>
        <w:t xml:space="preserve">competent </w:t>
      </w:r>
      <w:r w:rsidR="004A15A1" w:rsidRPr="00983B5E">
        <w:rPr>
          <w:sz w:val="24"/>
          <w:szCs w:val="24"/>
        </w:rPr>
        <w:t>oversight of all foreign national missionaries</w:t>
      </w:r>
      <w:r w:rsidR="00117404" w:rsidRPr="00983B5E">
        <w:rPr>
          <w:sz w:val="24"/>
          <w:szCs w:val="24"/>
        </w:rPr>
        <w:t>.</w:t>
      </w:r>
      <w:r w:rsidR="0091488D" w:rsidRPr="00983B5E">
        <w:rPr>
          <w:sz w:val="24"/>
          <w:szCs w:val="24"/>
        </w:rPr>
        <w:t xml:space="preserve"> </w:t>
      </w:r>
      <w:r w:rsidR="004A15A1" w:rsidRPr="00983B5E">
        <w:rPr>
          <w:sz w:val="24"/>
          <w:szCs w:val="24"/>
        </w:rPr>
        <w:t xml:space="preserve"> </w:t>
      </w:r>
    </w:p>
    <w:p w14:paraId="034D07A8" w14:textId="38E5B0E7" w:rsidR="00FC6C26" w:rsidRPr="00983B5E" w:rsidRDefault="00FC6C26" w:rsidP="00FC6C26">
      <w:pPr>
        <w:pStyle w:val="ListParagraph"/>
        <w:numPr>
          <w:ilvl w:val="2"/>
          <w:numId w:val="5"/>
        </w:numPr>
        <w:tabs>
          <w:tab w:val="clear" w:pos="2160"/>
          <w:tab w:val="num" w:pos="2520"/>
        </w:tabs>
        <w:spacing w:after="240"/>
        <w:ind w:left="360"/>
        <w:jc w:val="both"/>
        <w:rPr>
          <w:sz w:val="24"/>
          <w:szCs w:val="24"/>
        </w:rPr>
      </w:pPr>
      <w:r w:rsidRPr="00983B5E">
        <w:rPr>
          <w:sz w:val="24"/>
          <w:szCs w:val="24"/>
        </w:rPr>
        <w:t>Foreign nationals must have a sending church in the United States of America</w:t>
      </w:r>
      <w:r w:rsidR="00727CA8" w:rsidRPr="00983B5E">
        <w:rPr>
          <w:sz w:val="24"/>
          <w:szCs w:val="24"/>
        </w:rPr>
        <w:t>,</w:t>
      </w:r>
      <w:r w:rsidRPr="00983B5E">
        <w:rPr>
          <w:sz w:val="24"/>
          <w:szCs w:val="24"/>
        </w:rPr>
        <w:t xml:space="preserve"> its territories</w:t>
      </w:r>
      <w:r w:rsidR="00727CA8" w:rsidRPr="00983B5E">
        <w:rPr>
          <w:sz w:val="24"/>
          <w:szCs w:val="24"/>
        </w:rPr>
        <w:t xml:space="preserve">, </w:t>
      </w:r>
      <w:r w:rsidR="0088783A" w:rsidRPr="00983B5E">
        <w:rPr>
          <w:sz w:val="24"/>
          <w:szCs w:val="24"/>
        </w:rPr>
        <w:t>a</w:t>
      </w:r>
      <w:r w:rsidR="009048A6" w:rsidRPr="00983B5E">
        <w:rPr>
          <w:sz w:val="24"/>
          <w:szCs w:val="24"/>
        </w:rPr>
        <w:t xml:space="preserve"> church pastored by a BMFP missionary</w:t>
      </w:r>
      <w:r w:rsidR="0088783A" w:rsidRPr="00983B5E">
        <w:rPr>
          <w:sz w:val="24"/>
          <w:szCs w:val="24"/>
        </w:rPr>
        <w:t>, or other likeminded</w:t>
      </w:r>
      <w:r w:rsidR="00620431" w:rsidRPr="00983B5E">
        <w:rPr>
          <w:sz w:val="24"/>
          <w:szCs w:val="24"/>
        </w:rPr>
        <w:t xml:space="preserve"> missionary</w:t>
      </w:r>
      <w:r w:rsidRPr="00983B5E">
        <w:rPr>
          <w:sz w:val="24"/>
          <w:szCs w:val="24"/>
        </w:rPr>
        <w:t xml:space="preserve"> before raising support in the US.</w:t>
      </w:r>
    </w:p>
    <w:p w14:paraId="43DCA204" w14:textId="77777777" w:rsidR="00FC6C26" w:rsidRPr="00983B5E" w:rsidRDefault="00FC6C26" w:rsidP="00FC6C26">
      <w:pPr>
        <w:pStyle w:val="ListParagraph"/>
        <w:spacing w:after="240"/>
        <w:ind w:left="360"/>
        <w:jc w:val="both"/>
        <w:rPr>
          <w:sz w:val="24"/>
          <w:szCs w:val="24"/>
        </w:rPr>
      </w:pPr>
    </w:p>
    <w:p w14:paraId="473934BB" w14:textId="77777777" w:rsidR="00044CAA" w:rsidRPr="00983B5E" w:rsidRDefault="00BC7776" w:rsidP="004A15A1">
      <w:pPr>
        <w:pStyle w:val="ListParagraph"/>
        <w:numPr>
          <w:ilvl w:val="2"/>
          <w:numId w:val="5"/>
        </w:numPr>
        <w:tabs>
          <w:tab w:val="clear" w:pos="2160"/>
          <w:tab w:val="num" w:pos="2520"/>
        </w:tabs>
        <w:spacing w:after="240"/>
        <w:ind w:left="360"/>
        <w:jc w:val="both"/>
        <w:rPr>
          <w:sz w:val="24"/>
          <w:szCs w:val="24"/>
        </w:rPr>
      </w:pPr>
      <w:r w:rsidRPr="00983B5E">
        <w:rPr>
          <w:sz w:val="24"/>
          <w:szCs w:val="24"/>
        </w:rPr>
        <w:t>F</w:t>
      </w:r>
      <w:r w:rsidR="00FB6018" w:rsidRPr="00983B5E">
        <w:rPr>
          <w:sz w:val="24"/>
          <w:szCs w:val="24"/>
        </w:rPr>
        <w:t>oreign nat</w:t>
      </w:r>
      <w:r w:rsidR="004A15A1" w:rsidRPr="00983B5E">
        <w:rPr>
          <w:sz w:val="24"/>
          <w:szCs w:val="24"/>
        </w:rPr>
        <w:t xml:space="preserve">ional </w:t>
      </w:r>
      <w:r w:rsidR="00A21485" w:rsidRPr="00983B5E">
        <w:rPr>
          <w:sz w:val="24"/>
          <w:szCs w:val="24"/>
        </w:rPr>
        <w:t>mission</w:t>
      </w:r>
      <w:r w:rsidR="00DE42CA" w:rsidRPr="00983B5E">
        <w:rPr>
          <w:sz w:val="24"/>
          <w:szCs w:val="24"/>
        </w:rPr>
        <w:t xml:space="preserve">aries under BMFP shall </w:t>
      </w:r>
      <w:r w:rsidR="00D21F86" w:rsidRPr="00983B5E">
        <w:rPr>
          <w:sz w:val="24"/>
          <w:szCs w:val="24"/>
        </w:rPr>
        <w:t>have oversight</w:t>
      </w:r>
      <w:r w:rsidR="00AD49A2" w:rsidRPr="00983B5E">
        <w:rPr>
          <w:sz w:val="24"/>
          <w:szCs w:val="24"/>
        </w:rPr>
        <w:t xml:space="preserve"> by a BMFP missionary or likeminded America missionary.  </w:t>
      </w:r>
    </w:p>
    <w:p w14:paraId="78A8C797" w14:textId="77777777" w:rsidR="00044CAA" w:rsidRPr="00983B5E" w:rsidRDefault="00044CAA" w:rsidP="00044CAA">
      <w:pPr>
        <w:pStyle w:val="ListParagraph"/>
        <w:rPr>
          <w:sz w:val="24"/>
          <w:szCs w:val="24"/>
        </w:rPr>
      </w:pPr>
    </w:p>
    <w:p w14:paraId="58FA1730" w14:textId="59846590" w:rsidR="00752863" w:rsidRPr="00983B5E" w:rsidRDefault="00AD49A2" w:rsidP="004F0F68">
      <w:pPr>
        <w:pStyle w:val="ListParagraph"/>
        <w:numPr>
          <w:ilvl w:val="3"/>
          <w:numId w:val="5"/>
        </w:numPr>
        <w:tabs>
          <w:tab w:val="clear" w:pos="2880"/>
          <w:tab w:val="num" w:pos="3060"/>
        </w:tabs>
        <w:spacing w:after="240"/>
        <w:ind w:left="720"/>
        <w:jc w:val="both"/>
        <w:rPr>
          <w:sz w:val="24"/>
          <w:szCs w:val="24"/>
        </w:rPr>
      </w:pPr>
      <w:r w:rsidRPr="00983B5E">
        <w:rPr>
          <w:sz w:val="24"/>
          <w:szCs w:val="24"/>
        </w:rPr>
        <w:t>The national</w:t>
      </w:r>
      <w:r w:rsidR="00A21485" w:rsidRPr="00983B5E">
        <w:rPr>
          <w:sz w:val="24"/>
          <w:szCs w:val="24"/>
        </w:rPr>
        <w:t xml:space="preserve"> </w:t>
      </w:r>
      <w:r w:rsidR="004A15A1" w:rsidRPr="00983B5E">
        <w:rPr>
          <w:sz w:val="24"/>
          <w:szCs w:val="24"/>
        </w:rPr>
        <w:t xml:space="preserve">is responsible to </w:t>
      </w:r>
      <w:r w:rsidR="00A71D3C" w:rsidRPr="00983B5E">
        <w:rPr>
          <w:sz w:val="24"/>
          <w:szCs w:val="24"/>
        </w:rPr>
        <w:t>find</w:t>
      </w:r>
      <w:r w:rsidR="004A15A1" w:rsidRPr="00983B5E">
        <w:rPr>
          <w:sz w:val="24"/>
          <w:szCs w:val="24"/>
        </w:rPr>
        <w:t xml:space="preserve"> a missionary with whom </w:t>
      </w:r>
      <w:r w:rsidR="00B20A3E" w:rsidRPr="00983B5E">
        <w:rPr>
          <w:sz w:val="24"/>
          <w:szCs w:val="24"/>
        </w:rPr>
        <w:t>they</w:t>
      </w:r>
      <w:r w:rsidR="004A15A1" w:rsidRPr="00983B5E">
        <w:rPr>
          <w:sz w:val="24"/>
          <w:szCs w:val="24"/>
        </w:rPr>
        <w:t xml:space="preserve"> can work</w:t>
      </w:r>
      <w:r w:rsidR="00A02C03" w:rsidRPr="00983B5E">
        <w:rPr>
          <w:sz w:val="24"/>
          <w:szCs w:val="24"/>
        </w:rPr>
        <w:t xml:space="preserve">.  The oversight missionary must </w:t>
      </w:r>
      <w:r w:rsidR="00CF599F" w:rsidRPr="00983B5E">
        <w:rPr>
          <w:sz w:val="24"/>
          <w:szCs w:val="24"/>
        </w:rPr>
        <w:t xml:space="preserve">accept the task </w:t>
      </w:r>
      <w:r w:rsidR="00141501" w:rsidRPr="00983B5E">
        <w:rPr>
          <w:sz w:val="24"/>
          <w:szCs w:val="24"/>
        </w:rPr>
        <w:t>willing</w:t>
      </w:r>
      <w:r w:rsidR="00B20A3E" w:rsidRPr="00983B5E">
        <w:rPr>
          <w:sz w:val="24"/>
          <w:szCs w:val="24"/>
        </w:rPr>
        <w:t>ly</w:t>
      </w:r>
      <w:r w:rsidR="00141501" w:rsidRPr="00983B5E">
        <w:rPr>
          <w:sz w:val="24"/>
          <w:szCs w:val="24"/>
        </w:rPr>
        <w:t xml:space="preserve"> and </w:t>
      </w:r>
      <w:r w:rsidR="00B20A3E" w:rsidRPr="00983B5E">
        <w:rPr>
          <w:sz w:val="24"/>
          <w:szCs w:val="24"/>
        </w:rPr>
        <w:t xml:space="preserve">agree to </w:t>
      </w:r>
      <w:r w:rsidR="00141501" w:rsidRPr="00983B5E">
        <w:rPr>
          <w:sz w:val="24"/>
          <w:szCs w:val="24"/>
        </w:rPr>
        <w:t>work directly with BMFP</w:t>
      </w:r>
      <w:r w:rsidR="003352A1" w:rsidRPr="00983B5E">
        <w:rPr>
          <w:sz w:val="24"/>
          <w:szCs w:val="24"/>
        </w:rPr>
        <w:t xml:space="preserve"> to ensure accountability and</w:t>
      </w:r>
      <w:r w:rsidR="00E83AC1" w:rsidRPr="00983B5E">
        <w:rPr>
          <w:sz w:val="24"/>
          <w:szCs w:val="24"/>
        </w:rPr>
        <w:t xml:space="preserve"> policy adherence</w:t>
      </w:r>
      <w:r w:rsidR="003352A1" w:rsidRPr="00983B5E">
        <w:rPr>
          <w:sz w:val="24"/>
          <w:szCs w:val="24"/>
        </w:rPr>
        <w:t>.</w:t>
      </w:r>
    </w:p>
    <w:p w14:paraId="173B16B9" w14:textId="77777777" w:rsidR="00752863" w:rsidRPr="00983B5E" w:rsidRDefault="00752863" w:rsidP="004F0F68">
      <w:pPr>
        <w:pStyle w:val="ListParagraph"/>
        <w:tabs>
          <w:tab w:val="num" w:pos="3060"/>
        </w:tabs>
        <w:spacing w:after="240"/>
        <w:jc w:val="both"/>
        <w:rPr>
          <w:sz w:val="24"/>
          <w:szCs w:val="24"/>
        </w:rPr>
      </w:pPr>
    </w:p>
    <w:p w14:paraId="33CC5ABD" w14:textId="14ACE6B6" w:rsidR="00A03B67" w:rsidRPr="00983B5E" w:rsidRDefault="00B20A3E" w:rsidP="004F0F68">
      <w:pPr>
        <w:pStyle w:val="ListParagraph"/>
        <w:numPr>
          <w:ilvl w:val="3"/>
          <w:numId w:val="5"/>
        </w:numPr>
        <w:tabs>
          <w:tab w:val="clear" w:pos="2880"/>
          <w:tab w:val="num" w:pos="3060"/>
        </w:tabs>
        <w:spacing w:after="240"/>
        <w:ind w:left="720"/>
        <w:jc w:val="both"/>
        <w:rPr>
          <w:sz w:val="24"/>
          <w:szCs w:val="24"/>
        </w:rPr>
      </w:pPr>
      <w:r w:rsidRPr="00983B5E">
        <w:rPr>
          <w:sz w:val="24"/>
          <w:szCs w:val="24"/>
        </w:rPr>
        <w:t>Foreign</w:t>
      </w:r>
      <w:r w:rsidR="00E83AC1" w:rsidRPr="00983B5E">
        <w:rPr>
          <w:sz w:val="24"/>
          <w:szCs w:val="24"/>
        </w:rPr>
        <w:t xml:space="preserve"> national</w:t>
      </w:r>
      <w:r w:rsidR="00891291" w:rsidRPr="00983B5E">
        <w:rPr>
          <w:sz w:val="24"/>
          <w:szCs w:val="24"/>
        </w:rPr>
        <w:t>s</w:t>
      </w:r>
      <w:r w:rsidR="00E83AC1" w:rsidRPr="00983B5E">
        <w:rPr>
          <w:sz w:val="24"/>
          <w:szCs w:val="24"/>
        </w:rPr>
        <w:t xml:space="preserve"> </w:t>
      </w:r>
      <w:r w:rsidR="006D2F52" w:rsidRPr="00983B5E">
        <w:rPr>
          <w:sz w:val="24"/>
          <w:szCs w:val="24"/>
        </w:rPr>
        <w:t>shall</w:t>
      </w:r>
      <w:r w:rsidR="004A15A1" w:rsidRPr="00983B5E">
        <w:rPr>
          <w:sz w:val="24"/>
          <w:szCs w:val="24"/>
        </w:rPr>
        <w:t xml:space="preserve"> remain under the oversite of an American missionary for the duration of </w:t>
      </w:r>
      <w:r w:rsidR="00E83AC1" w:rsidRPr="00983B5E">
        <w:rPr>
          <w:sz w:val="24"/>
          <w:szCs w:val="24"/>
        </w:rPr>
        <w:t>their</w:t>
      </w:r>
      <w:r w:rsidR="004A15A1" w:rsidRPr="00983B5E">
        <w:rPr>
          <w:sz w:val="24"/>
          <w:szCs w:val="24"/>
        </w:rPr>
        <w:t xml:space="preserve"> tenure with BMFP. </w:t>
      </w:r>
      <w:r w:rsidR="00DB5AFA" w:rsidRPr="00983B5E">
        <w:rPr>
          <w:sz w:val="24"/>
          <w:szCs w:val="24"/>
        </w:rPr>
        <w:t xml:space="preserve"> Severed relationships must be reported to BMFP </w:t>
      </w:r>
      <w:r w:rsidR="00BB3EBF" w:rsidRPr="00983B5E">
        <w:rPr>
          <w:sz w:val="24"/>
          <w:szCs w:val="24"/>
        </w:rPr>
        <w:t xml:space="preserve">and the sending church </w:t>
      </w:r>
      <w:r w:rsidR="00DB5AFA" w:rsidRPr="00983B5E">
        <w:rPr>
          <w:sz w:val="24"/>
          <w:szCs w:val="24"/>
        </w:rPr>
        <w:t>immediately</w:t>
      </w:r>
      <w:r w:rsidR="008A2607" w:rsidRPr="00983B5E">
        <w:rPr>
          <w:sz w:val="24"/>
          <w:szCs w:val="24"/>
        </w:rPr>
        <w:t>.</w:t>
      </w:r>
    </w:p>
    <w:p w14:paraId="41C1DFFF" w14:textId="77777777" w:rsidR="00A03B67" w:rsidRPr="00983B5E" w:rsidRDefault="00A03B67" w:rsidP="004F0F68">
      <w:pPr>
        <w:pStyle w:val="ListParagraph"/>
        <w:tabs>
          <w:tab w:val="num" w:pos="3060"/>
        </w:tabs>
        <w:rPr>
          <w:sz w:val="24"/>
          <w:szCs w:val="24"/>
        </w:rPr>
      </w:pPr>
    </w:p>
    <w:p w14:paraId="2B96141B" w14:textId="6CE22D80" w:rsidR="004A15A1" w:rsidRPr="00983B5E" w:rsidRDefault="00A03B67" w:rsidP="004F0F68">
      <w:pPr>
        <w:pStyle w:val="ListParagraph"/>
        <w:numPr>
          <w:ilvl w:val="3"/>
          <w:numId w:val="5"/>
        </w:numPr>
        <w:tabs>
          <w:tab w:val="clear" w:pos="2880"/>
          <w:tab w:val="num" w:pos="3060"/>
        </w:tabs>
        <w:spacing w:after="240"/>
        <w:ind w:left="720"/>
        <w:jc w:val="both"/>
        <w:rPr>
          <w:sz w:val="24"/>
          <w:szCs w:val="24"/>
        </w:rPr>
      </w:pPr>
      <w:r w:rsidRPr="00983B5E">
        <w:rPr>
          <w:sz w:val="24"/>
          <w:szCs w:val="24"/>
        </w:rPr>
        <w:t>Oversight relationship</w:t>
      </w:r>
      <w:r w:rsidR="004A15A1" w:rsidRPr="00983B5E">
        <w:rPr>
          <w:sz w:val="24"/>
          <w:szCs w:val="24"/>
        </w:rPr>
        <w:t xml:space="preserve"> must be agreed upon by the national, the American missionary</w:t>
      </w:r>
      <w:r w:rsidR="00370706" w:rsidRPr="00983B5E">
        <w:rPr>
          <w:sz w:val="24"/>
          <w:szCs w:val="24"/>
        </w:rPr>
        <w:t>,</w:t>
      </w:r>
      <w:r w:rsidR="004A15A1" w:rsidRPr="00983B5E">
        <w:rPr>
          <w:sz w:val="24"/>
          <w:szCs w:val="24"/>
        </w:rPr>
        <w:t xml:space="preserve"> the sending church</w:t>
      </w:r>
      <w:r w:rsidR="00370706" w:rsidRPr="00983B5E">
        <w:rPr>
          <w:sz w:val="24"/>
          <w:szCs w:val="24"/>
        </w:rPr>
        <w:t>, and BMFP</w:t>
      </w:r>
      <w:r w:rsidR="004A15A1" w:rsidRPr="00983B5E">
        <w:rPr>
          <w:sz w:val="24"/>
          <w:szCs w:val="24"/>
        </w:rPr>
        <w:t>.</w:t>
      </w:r>
    </w:p>
    <w:p w14:paraId="477DF872" w14:textId="77777777" w:rsidR="00BB3EBF" w:rsidRPr="00983B5E" w:rsidRDefault="00BB3EBF" w:rsidP="00BB3EBF">
      <w:pPr>
        <w:pStyle w:val="ListParagraph"/>
        <w:rPr>
          <w:sz w:val="24"/>
          <w:szCs w:val="24"/>
        </w:rPr>
      </w:pPr>
    </w:p>
    <w:p w14:paraId="0EF43E4B" w14:textId="66D7BFBC" w:rsidR="003E7995" w:rsidRPr="00983B5E" w:rsidRDefault="003E7995" w:rsidP="00CC4537">
      <w:pPr>
        <w:spacing w:after="240"/>
        <w:jc w:val="both"/>
        <w:rPr>
          <w:sz w:val="24"/>
          <w:szCs w:val="24"/>
        </w:rPr>
      </w:pPr>
    </w:p>
    <w:p w14:paraId="369BE958" w14:textId="6F228273" w:rsidR="00C95054" w:rsidRPr="00983B5E" w:rsidRDefault="005B7572" w:rsidP="00C95054">
      <w:pPr>
        <w:jc w:val="center"/>
        <w:rPr>
          <w:b/>
          <w:sz w:val="32"/>
          <w:szCs w:val="32"/>
        </w:rPr>
      </w:pPr>
      <w:r w:rsidRPr="00983B5E">
        <w:rPr>
          <w:b/>
          <w:sz w:val="32"/>
          <w:szCs w:val="32"/>
        </w:rPr>
        <w:t>Social Resource Funding</w:t>
      </w:r>
      <w:r w:rsidR="00C95054" w:rsidRPr="00983B5E">
        <w:rPr>
          <w:b/>
          <w:sz w:val="32"/>
          <w:szCs w:val="32"/>
        </w:rPr>
        <w:t xml:space="preserve"> Policies</w:t>
      </w:r>
    </w:p>
    <w:p w14:paraId="1653B03C" w14:textId="77777777" w:rsidR="00C95054" w:rsidRPr="00983B5E" w:rsidRDefault="00C95054" w:rsidP="00C95054">
      <w:pPr>
        <w:jc w:val="center"/>
        <w:rPr>
          <w:b/>
          <w:sz w:val="32"/>
          <w:szCs w:val="32"/>
        </w:rPr>
      </w:pPr>
      <w:r w:rsidRPr="00983B5E">
        <w:rPr>
          <w:b/>
          <w:sz w:val="32"/>
          <w:szCs w:val="32"/>
        </w:rPr>
        <w:t>Of</w:t>
      </w:r>
    </w:p>
    <w:p w14:paraId="239CAA6A" w14:textId="77777777" w:rsidR="00C95054" w:rsidRPr="00983B5E" w:rsidRDefault="00C95054" w:rsidP="00C95054">
      <w:pPr>
        <w:jc w:val="center"/>
        <w:rPr>
          <w:b/>
          <w:sz w:val="32"/>
          <w:szCs w:val="32"/>
        </w:rPr>
      </w:pPr>
      <w:r w:rsidRPr="00983B5E">
        <w:rPr>
          <w:b/>
          <w:sz w:val="32"/>
          <w:szCs w:val="32"/>
        </w:rPr>
        <w:t>Baptist Missions to Forgotten Peoples, Inc.</w:t>
      </w:r>
    </w:p>
    <w:p w14:paraId="4C427C53" w14:textId="77777777" w:rsidR="00C95054" w:rsidRPr="00983B5E" w:rsidRDefault="00C95054" w:rsidP="00C95054"/>
    <w:p w14:paraId="2DA8517F" w14:textId="77777777" w:rsidR="00C95054" w:rsidRPr="00983B5E" w:rsidRDefault="00C95054" w:rsidP="00C95054"/>
    <w:p w14:paraId="233AC4C9" w14:textId="4467A8CE" w:rsidR="00C95054" w:rsidRPr="00983B5E" w:rsidRDefault="00C95054" w:rsidP="00125C87">
      <w:pPr>
        <w:spacing w:after="240"/>
        <w:jc w:val="both"/>
        <w:rPr>
          <w:sz w:val="24"/>
          <w:szCs w:val="24"/>
        </w:rPr>
      </w:pPr>
      <w:r w:rsidRPr="00983B5E">
        <w:rPr>
          <w:sz w:val="24"/>
          <w:szCs w:val="24"/>
        </w:rPr>
        <w:t xml:space="preserve">BMFP </w:t>
      </w:r>
      <w:r w:rsidR="007458A1" w:rsidRPr="00983B5E">
        <w:rPr>
          <w:sz w:val="24"/>
          <w:szCs w:val="24"/>
        </w:rPr>
        <w:t>strongly discourages the raising of funds through social media, believing that the biblical approach to missions is through God’s people, under the authority and oversight of the local church, thus giving accountability of the Lord’s funds for ministry. It will therefore be the policy for BMFP missionaries that all funds raised apart from local churches and individuals, such as Go Fund Me and/or thru other social media, can only be done by prior approval of BMFP, in consultation with the sending church of the missionary.</w:t>
      </w:r>
    </w:p>
    <w:p w14:paraId="209C15DC" w14:textId="77777777" w:rsidR="00C95054" w:rsidRPr="006D2F52" w:rsidRDefault="00C95054" w:rsidP="00C95054">
      <w:pPr>
        <w:pStyle w:val="ListParagraph"/>
        <w:tabs>
          <w:tab w:val="num" w:pos="3060"/>
        </w:tabs>
        <w:spacing w:after="240"/>
        <w:jc w:val="both"/>
        <w:rPr>
          <w:sz w:val="24"/>
          <w:szCs w:val="24"/>
          <w:highlight w:val="yellow"/>
        </w:rPr>
      </w:pPr>
    </w:p>
    <w:p w14:paraId="4A2B2FBA" w14:textId="507B9D46" w:rsidR="003E7995" w:rsidRPr="00C95054" w:rsidRDefault="003E7995" w:rsidP="00C95054">
      <w:pPr>
        <w:spacing w:after="240"/>
        <w:jc w:val="both"/>
        <w:rPr>
          <w:sz w:val="24"/>
          <w:szCs w:val="24"/>
          <w:highlight w:val="yellow"/>
        </w:rPr>
      </w:pPr>
    </w:p>
    <w:p w14:paraId="455ACF45" w14:textId="77777777" w:rsidR="00787B13" w:rsidRPr="00E749B0" w:rsidRDefault="00E749B0" w:rsidP="00167CD2">
      <w:pPr>
        <w:jc w:val="center"/>
        <w:outlineLvl w:val="0"/>
        <w:rPr>
          <w:b/>
          <w:sz w:val="32"/>
          <w:szCs w:val="32"/>
        </w:rPr>
      </w:pPr>
      <w:r>
        <w:rPr>
          <w:b/>
        </w:rPr>
        <w:br w:type="page"/>
      </w:r>
      <w:r w:rsidRPr="00E749B0">
        <w:rPr>
          <w:b/>
          <w:sz w:val="32"/>
          <w:szCs w:val="32"/>
        </w:rPr>
        <w:lastRenderedPageBreak/>
        <w:t>Emergency</w:t>
      </w:r>
      <w:r w:rsidR="00787B13" w:rsidRPr="00E749B0">
        <w:rPr>
          <w:b/>
          <w:sz w:val="32"/>
          <w:szCs w:val="32"/>
        </w:rPr>
        <w:t xml:space="preserve"> Contingency Policy</w:t>
      </w:r>
    </w:p>
    <w:p w14:paraId="47CE6ACC" w14:textId="77777777" w:rsidR="00787B13" w:rsidRPr="00155D29" w:rsidRDefault="00787B13" w:rsidP="002A66B7">
      <w:pPr>
        <w:jc w:val="center"/>
        <w:rPr>
          <w:b/>
          <w:smallCaps/>
          <w:sz w:val="28"/>
          <w:szCs w:val="28"/>
        </w:rPr>
      </w:pPr>
      <w:r>
        <w:rPr>
          <w:b/>
          <w:sz w:val="32"/>
          <w:szCs w:val="32"/>
        </w:rPr>
        <w:t>of</w:t>
      </w:r>
    </w:p>
    <w:p w14:paraId="54E4010E" w14:textId="77777777" w:rsidR="00787B13" w:rsidRPr="00787B13" w:rsidRDefault="00787B13" w:rsidP="002A66B7">
      <w:pPr>
        <w:jc w:val="center"/>
        <w:rPr>
          <w:b/>
          <w:sz w:val="32"/>
          <w:szCs w:val="32"/>
        </w:rPr>
      </w:pPr>
      <w:r w:rsidRPr="00787B13">
        <w:rPr>
          <w:b/>
          <w:sz w:val="32"/>
          <w:szCs w:val="32"/>
        </w:rPr>
        <w:t>Baptist Missions to Forgotten Peoples, Inc.</w:t>
      </w:r>
    </w:p>
    <w:p w14:paraId="4A0953F9" w14:textId="77777777" w:rsidR="00787B13" w:rsidRPr="00E749B0" w:rsidRDefault="00787B13" w:rsidP="00167CD2">
      <w:pPr>
        <w:jc w:val="center"/>
        <w:rPr>
          <w:b/>
          <w:sz w:val="24"/>
          <w:szCs w:val="24"/>
        </w:rPr>
      </w:pPr>
    </w:p>
    <w:p w14:paraId="62E741C9" w14:textId="77777777" w:rsidR="00787B13" w:rsidRPr="00E749B0" w:rsidRDefault="00787B13" w:rsidP="00787B13">
      <w:pPr>
        <w:numPr>
          <w:ilvl w:val="0"/>
          <w:numId w:val="9"/>
        </w:numPr>
        <w:spacing w:after="240"/>
        <w:jc w:val="both"/>
        <w:rPr>
          <w:sz w:val="24"/>
          <w:szCs w:val="24"/>
        </w:rPr>
      </w:pPr>
      <w:r w:rsidRPr="00E749B0">
        <w:rPr>
          <w:sz w:val="24"/>
          <w:szCs w:val="24"/>
        </w:rPr>
        <w:t>Baptist Missions to Forgotten Peoples will take all viable steps to secure the release of any missionary or constituent held by insurgent and/or criminal elements.  Be it known, however, that Baptist Missions to Forgotten Peoples strongly opposes the payment of ransom and/or any other extorted commodities or services.  Therefore, missionaries or constituents of Baptist Missions to Forgotten Peoples should not assume that ransom will be paid for their release.  This policy results from much prayer and careful evaluation.</w:t>
      </w:r>
    </w:p>
    <w:p w14:paraId="5CD39D0D" w14:textId="77777777" w:rsidR="00787B13" w:rsidRPr="00E749B0" w:rsidRDefault="00787B13" w:rsidP="00787B13">
      <w:pPr>
        <w:numPr>
          <w:ilvl w:val="0"/>
          <w:numId w:val="9"/>
        </w:numPr>
        <w:spacing w:after="240"/>
        <w:jc w:val="both"/>
        <w:rPr>
          <w:sz w:val="24"/>
          <w:szCs w:val="24"/>
        </w:rPr>
      </w:pPr>
      <w:r w:rsidRPr="00E749B0">
        <w:rPr>
          <w:sz w:val="24"/>
          <w:szCs w:val="24"/>
        </w:rPr>
        <w:t>In the event of a hostage situation, Baptist Missions to Forgotten Peoples will provide trained negotiators for the purpose of affecting the swift and safe release of our missionaries.  Such negotiators will function in accord with the policies of Baptist Missions to Forgotten Peoples, and under the authority of Baptist Missions to Forgotten Peoples.</w:t>
      </w:r>
    </w:p>
    <w:p w14:paraId="3D3CDE2E" w14:textId="77777777" w:rsidR="00787B13" w:rsidRPr="00E749B0" w:rsidRDefault="00787B13" w:rsidP="00787B13">
      <w:pPr>
        <w:numPr>
          <w:ilvl w:val="0"/>
          <w:numId w:val="9"/>
        </w:numPr>
        <w:spacing w:after="240"/>
        <w:jc w:val="both"/>
        <w:rPr>
          <w:sz w:val="24"/>
          <w:szCs w:val="24"/>
        </w:rPr>
      </w:pPr>
      <w:r w:rsidRPr="00E749B0">
        <w:rPr>
          <w:sz w:val="24"/>
          <w:szCs w:val="24"/>
        </w:rPr>
        <w:t>Baptist Missions to Forgotten Peoples requires that all hostage victims, all members of their immediate family still of their household, and all members of the crisis management effort be interviewed by Baptist Missions to Forgotten Peoples crisis counselor or a counselor approved by the BMFP Administrative Team.</w:t>
      </w:r>
    </w:p>
    <w:p w14:paraId="6324581C" w14:textId="77777777" w:rsidR="00787B13" w:rsidRPr="00E749B0" w:rsidRDefault="00787B13" w:rsidP="00787B13">
      <w:pPr>
        <w:numPr>
          <w:ilvl w:val="0"/>
          <w:numId w:val="9"/>
        </w:numPr>
        <w:spacing w:after="240"/>
        <w:jc w:val="both"/>
        <w:rPr>
          <w:sz w:val="24"/>
          <w:szCs w:val="24"/>
        </w:rPr>
      </w:pPr>
      <w:r w:rsidRPr="00E749B0">
        <w:rPr>
          <w:sz w:val="24"/>
          <w:szCs w:val="24"/>
        </w:rPr>
        <w:t xml:space="preserve">Baptist Missions to Forgotten Peoples requires that, should a husband be taken hostage, the wife along with all children of that household shall be evacuated to their home country as soon as possible.  Should both parents become hostages, the children of that household shall be evacuated to the location of parental choice in their home country.  This also applies to any hostage situation where there is only one parent.  Other situations may require evacuation as </w:t>
      </w:r>
      <w:proofErr w:type="gramStart"/>
      <w:r w:rsidRPr="00E749B0">
        <w:rPr>
          <w:sz w:val="24"/>
          <w:szCs w:val="24"/>
        </w:rPr>
        <w:t>well, but</w:t>
      </w:r>
      <w:proofErr w:type="gramEnd"/>
      <w:r w:rsidRPr="00E749B0">
        <w:rPr>
          <w:sz w:val="24"/>
          <w:szCs w:val="24"/>
        </w:rPr>
        <w:t xml:space="preserve"> will be determined by the Crisis Management Team on a situational basis.</w:t>
      </w:r>
    </w:p>
    <w:p w14:paraId="04551C5E" w14:textId="77777777" w:rsidR="00787B13" w:rsidRPr="00E749B0" w:rsidRDefault="00787B13" w:rsidP="00787B13">
      <w:pPr>
        <w:numPr>
          <w:ilvl w:val="0"/>
          <w:numId w:val="9"/>
        </w:numPr>
        <w:jc w:val="both"/>
        <w:rPr>
          <w:sz w:val="24"/>
          <w:szCs w:val="24"/>
        </w:rPr>
      </w:pPr>
      <w:r w:rsidRPr="00E749B0">
        <w:rPr>
          <w:sz w:val="24"/>
          <w:szCs w:val="24"/>
        </w:rPr>
        <w:t xml:space="preserve">It is the policy of Baptist Missions to Forgotten Peoples that all members have a Contingent Temporary Guardianship in effect designating the person or persons who will act as guardians of your minor children upon your </w:t>
      </w:r>
      <w:r w:rsidR="008B260C">
        <w:rPr>
          <w:sz w:val="24"/>
          <w:szCs w:val="24"/>
        </w:rPr>
        <w:t>dis</w:t>
      </w:r>
      <w:r w:rsidRPr="00E749B0">
        <w:rPr>
          <w:sz w:val="24"/>
          <w:szCs w:val="24"/>
        </w:rPr>
        <w:t>ability, incapacity, or death.  Baptist Missions to Forgotten Peoples, as a corporate organization, is unsuitable to perform the role of permanent guardian in a satisfactory manner.</w:t>
      </w:r>
    </w:p>
    <w:p w14:paraId="502DEEBB" w14:textId="77777777" w:rsidR="00787B13" w:rsidRPr="00E749B0" w:rsidRDefault="00787B13" w:rsidP="00167CD2">
      <w:pPr>
        <w:jc w:val="both"/>
        <w:rPr>
          <w:sz w:val="24"/>
          <w:szCs w:val="24"/>
        </w:rPr>
      </w:pPr>
    </w:p>
    <w:p w14:paraId="0D2C58B3" w14:textId="77777777" w:rsidR="00787B13" w:rsidRPr="00E749B0" w:rsidRDefault="00787B13" w:rsidP="00167CD2">
      <w:pPr>
        <w:jc w:val="both"/>
        <w:rPr>
          <w:sz w:val="24"/>
          <w:szCs w:val="24"/>
        </w:rPr>
      </w:pPr>
      <w:r w:rsidRPr="00E749B0">
        <w:rPr>
          <w:sz w:val="24"/>
          <w:szCs w:val="24"/>
        </w:rPr>
        <w:t>I/We the undersigned, have read, understand, agree with, and agree to comply with the above Baptist Missions to Forgotten Peoples Contingency Policy.</w:t>
      </w:r>
    </w:p>
    <w:p w14:paraId="7953798E" w14:textId="77777777" w:rsidR="00787B13" w:rsidRDefault="00787B13" w:rsidP="00167CD2">
      <w:pPr>
        <w:jc w:val="both"/>
      </w:pPr>
    </w:p>
    <w:p w14:paraId="126B3513" w14:textId="77777777" w:rsidR="00787B13" w:rsidRDefault="00787B13" w:rsidP="00167CD2">
      <w:pPr>
        <w:jc w:val="both"/>
      </w:pPr>
    </w:p>
    <w:p w14:paraId="35DFD060" w14:textId="77777777" w:rsidR="00787B13" w:rsidRDefault="00787B13" w:rsidP="00167CD2">
      <w:pPr>
        <w:jc w:val="both"/>
      </w:pPr>
      <w:r>
        <w:t>_______________________________________________</w:t>
      </w:r>
      <w:r>
        <w:tab/>
      </w:r>
      <w:r>
        <w:tab/>
        <w:t>________________________</w:t>
      </w:r>
    </w:p>
    <w:p w14:paraId="6649CEBC" w14:textId="77777777" w:rsidR="00787B13" w:rsidRDefault="00787B13" w:rsidP="00167CD2">
      <w:pPr>
        <w:tabs>
          <w:tab w:val="left" w:pos="2160"/>
          <w:tab w:val="left" w:pos="7560"/>
        </w:tabs>
        <w:jc w:val="both"/>
      </w:pPr>
      <w:r>
        <w:tab/>
        <w:t>(Signature)</w:t>
      </w:r>
      <w:r>
        <w:tab/>
        <w:t>(Date)</w:t>
      </w:r>
    </w:p>
    <w:p w14:paraId="388CF6A9" w14:textId="77777777" w:rsidR="00787B13" w:rsidRDefault="00787B13" w:rsidP="00167CD2">
      <w:pPr>
        <w:tabs>
          <w:tab w:val="left" w:pos="2160"/>
          <w:tab w:val="left" w:pos="7560"/>
        </w:tabs>
        <w:jc w:val="both"/>
      </w:pPr>
    </w:p>
    <w:p w14:paraId="12DF8E9C" w14:textId="77777777" w:rsidR="00787B13" w:rsidRDefault="00787B13" w:rsidP="00167CD2">
      <w:pPr>
        <w:tabs>
          <w:tab w:val="left" w:pos="2160"/>
          <w:tab w:val="left" w:pos="7560"/>
        </w:tabs>
        <w:jc w:val="both"/>
      </w:pPr>
    </w:p>
    <w:p w14:paraId="256EA8A7" w14:textId="77777777" w:rsidR="00787B13" w:rsidRDefault="00787B13" w:rsidP="00167CD2">
      <w:pPr>
        <w:tabs>
          <w:tab w:val="left" w:pos="2160"/>
          <w:tab w:val="left" w:pos="7560"/>
        </w:tabs>
        <w:jc w:val="both"/>
      </w:pPr>
      <w:r>
        <w:t>_______________________________________________              ________________________</w:t>
      </w:r>
    </w:p>
    <w:p w14:paraId="2148C811" w14:textId="77777777" w:rsidR="00787B13" w:rsidRPr="00211C6C" w:rsidRDefault="00787B13" w:rsidP="00167CD2">
      <w:pPr>
        <w:tabs>
          <w:tab w:val="left" w:pos="2160"/>
          <w:tab w:val="left" w:pos="7560"/>
        </w:tabs>
        <w:jc w:val="both"/>
      </w:pPr>
      <w:r>
        <w:tab/>
        <w:t>(Signature)</w:t>
      </w:r>
      <w:r>
        <w:tab/>
        <w:t>(Date)</w:t>
      </w:r>
    </w:p>
    <w:p w14:paraId="002FECE7" w14:textId="77777777" w:rsidR="00787B13" w:rsidRDefault="00787B13"/>
    <w:sectPr w:rsidR="00787B13" w:rsidSect="00FB0D96">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82BE3" w14:textId="77777777" w:rsidR="007D4A72" w:rsidRDefault="007D4A72" w:rsidP="0010660F">
      <w:r>
        <w:separator/>
      </w:r>
    </w:p>
  </w:endnote>
  <w:endnote w:type="continuationSeparator" w:id="0">
    <w:p w14:paraId="6FF88EC1" w14:textId="77777777" w:rsidR="007D4A72" w:rsidRDefault="007D4A72" w:rsidP="0010660F">
      <w:r>
        <w:continuationSeparator/>
      </w:r>
    </w:p>
  </w:endnote>
  <w:endnote w:type="continuationNotice" w:id="1">
    <w:p w14:paraId="0FF1883F" w14:textId="77777777" w:rsidR="007D4A72" w:rsidRDefault="007D4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6C4EE" w14:textId="77777777" w:rsidR="002A3710" w:rsidRDefault="002A3710" w:rsidP="00F018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5DAD6F" w14:textId="77777777" w:rsidR="002A3710" w:rsidRDefault="002A3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C202F" w14:textId="3C85021A" w:rsidR="002A3710" w:rsidRDefault="002A3710" w:rsidP="00F018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43B6">
      <w:rPr>
        <w:rStyle w:val="PageNumber"/>
        <w:noProof/>
      </w:rPr>
      <w:t>4</w:t>
    </w:r>
    <w:r>
      <w:rPr>
        <w:rStyle w:val="PageNumber"/>
      </w:rPr>
      <w:fldChar w:fldCharType="end"/>
    </w:r>
  </w:p>
  <w:p w14:paraId="383B8FB4" w14:textId="77777777" w:rsidR="002A3710" w:rsidRDefault="002A3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3A4C3" w14:textId="77777777" w:rsidR="007D4A72" w:rsidRDefault="007D4A72" w:rsidP="0010660F">
      <w:r>
        <w:separator/>
      </w:r>
    </w:p>
  </w:footnote>
  <w:footnote w:type="continuationSeparator" w:id="0">
    <w:p w14:paraId="47D888ED" w14:textId="77777777" w:rsidR="007D4A72" w:rsidRDefault="007D4A72" w:rsidP="0010660F">
      <w:r>
        <w:continuationSeparator/>
      </w:r>
    </w:p>
  </w:footnote>
  <w:footnote w:type="continuationNotice" w:id="1">
    <w:p w14:paraId="655A8C9C" w14:textId="77777777" w:rsidR="007D4A72" w:rsidRDefault="007D4A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ADA1C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374F4"/>
    <w:multiLevelType w:val="hybridMultilevel"/>
    <w:tmpl w:val="ED2E98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24EFF"/>
    <w:multiLevelType w:val="hybridMultilevel"/>
    <w:tmpl w:val="DCCC26B8"/>
    <w:lvl w:ilvl="0" w:tplc="E24E52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6E5A65"/>
    <w:multiLevelType w:val="hybridMultilevel"/>
    <w:tmpl w:val="1C425AA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8F461EF"/>
    <w:multiLevelType w:val="multilevel"/>
    <w:tmpl w:val="04090027"/>
    <w:lvl w:ilvl="0">
      <w:start w:val="1"/>
      <w:numFmt w:val="upperRoman"/>
      <w:pStyle w:val="Heading1"/>
      <w:lvlText w:val="%1."/>
      <w:lvlJc w:val="left"/>
      <w:pPr>
        <w:ind w:left="0" w:firstLine="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720" w:firstLine="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1440" w:firstLine="0"/>
      </w:pPr>
      <w:rPr>
        <w:rFonts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160" w:firstLine="0"/>
      </w:pPr>
      <w:rPr>
        <w:rFonts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2DDE634B"/>
    <w:multiLevelType w:val="hybridMultilevel"/>
    <w:tmpl w:val="FDB835E4"/>
    <w:lvl w:ilvl="0" w:tplc="1F705E38">
      <w:start w:val="1"/>
      <w:numFmt w:val="upperLetter"/>
      <w:lvlText w:val="%1."/>
      <w:lvlJc w:val="left"/>
      <w:pPr>
        <w:tabs>
          <w:tab w:val="num" w:pos="1440"/>
        </w:tabs>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B70BF"/>
    <w:multiLevelType w:val="hybridMultilevel"/>
    <w:tmpl w:val="0BCE5464"/>
    <w:lvl w:ilvl="0" w:tplc="E43419C8">
      <w:start w:val="1"/>
      <w:numFmt w:val="upperRoman"/>
      <w:lvlText w:val="%1."/>
      <w:lvlJc w:val="left"/>
      <w:pPr>
        <w:tabs>
          <w:tab w:val="num" w:pos="720"/>
        </w:tabs>
        <w:ind w:left="720" w:hanging="360"/>
      </w:pPr>
      <w:rPr>
        <w:rFonts w:ascii="Times New Roman" w:eastAsia="Times New Roman" w:hAnsi="Times New Roman" w:cs="Times New Roman"/>
      </w:rPr>
    </w:lvl>
    <w:lvl w:ilvl="1" w:tplc="1F705E38">
      <w:start w:val="1"/>
      <w:numFmt w:val="upperLetter"/>
      <w:lvlText w:val="%2."/>
      <w:lvlJc w:val="left"/>
      <w:pPr>
        <w:tabs>
          <w:tab w:val="num" w:pos="1440"/>
        </w:tabs>
        <w:ind w:left="1440" w:hanging="360"/>
      </w:pPr>
      <w:rPr>
        <w:rFonts w:ascii="Times New Roman" w:eastAsia="Times New Roman" w:hAnsi="Times New Roman" w:cs="Times New Roman" w:hint="default"/>
      </w:rPr>
    </w:lvl>
    <w:lvl w:ilvl="2" w:tplc="32344AC2">
      <w:start w:val="1"/>
      <w:numFmt w:val="decimal"/>
      <w:lvlText w:val="%3."/>
      <w:lvlJc w:val="right"/>
      <w:pPr>
        <w:tabs>
          <w:tab w:val="num" w:pos="2160"/>
        </w:tabs>
        <w:ind w:left="2160" w:hanging="180"/>
      </w:pPr>
      <w:rPr>
        <w:rFonts w:ascii="Times New Roman" w:eastAsia="Times New Roman" w:hAnsi="Times New Roman" w:cs="Times New Roman"/>
      </w:rPr>
    </w:lvl>
    <w:lvl w:ilvl="3" w:tplc="04090015">
      <w:start w:val="1"/>
      <w:numFmt w:val="upp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831832"/>
    <w:multiLevelType w:val="hybridMultilevel"/>
    <w:tmpl w:val="3F062B2E"/>
    <w:lvl w:ilvl="0" w:tplc="45D696A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8" w15:restartNumberingAfterBreak="0">
    <w:nsid w:val="47623D0D"/>
    <w:multiLevelType w:val="hybridMultilevel"/>
    <w:tmpl w:val="E5963A90"/>
    <w:lvl w:ilvl="0" w:tplc="04090015">
      <w:start w:val="1"/>
      <w:numFmt w:val="upperLetter"/>
      <w:lvlText w:val="%1."/>
      <w:lvlJc w:val="left"/>
      <w:pPr>
        <w:ind w:left="785" w:hanging="360"/>
      </w:p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4C7E45C8"/>
    <w:multiLevelType w:val="hybridMultilevel"/>
    <w:tmpl w:val="87DEBD94"/>
    <w:lvl w:ilvl="0" w:tplc="32344AC2">
      <w:start w:val="1"/>
      <w:numFmt w:val="decimal"/>
      <w:lvlText w:val="%1."/>
      <w:lvlJc w:val="right"/>
      <w:pPr>
        <w:tabs>
          <w:tab w:val="num" w:pos="2160"/>
        </w:tabs>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A81096"/>
    <w:multiLevelType w:val="hybridMultilevel"/>
    <w:tmpl w:val="A01848BC"/>
    <w:lvl w:ilvl="0" w:tplc="5F84B2D4">
      <w:start w:val="1"/>
      <w:numFmt w:val="upperRoman"/>
      <w:lvlText w:val="%1."/>
      <w:lvlJc w:val="left"/>
      <w:pPr>
        <w:tabs>
          <w:tab w:val="num" w:pos="1080"/>
        </w:tabs>
        <w:ind w:left="1080" w:hanging="720"/>
      </w:pPr>
      <w:rPr>
        <w:rFonts w:hint="default"/>
      </w:rPr>
    </w:lvl>
    <w:lvl w:ilvl="1" w:tplc="3CA4B604">
      <w:start w:val="1"/>
      <w:numFmt w:val="upperLetter"/>
      <w:lvlText w:val="%2."/>
      <w:lvlJc w:val="left"/>
      <w:pPr>
        <w:tabs>
          <w:tab w:val="num" w:pos="1440"/>
        </w:tabs>
        <w:ind w:left="1440" w:hanging="360"/>
      </w:pPr>
      <w:rPr>
        <w:rFonts w:ascii="Times New Roman" w:eastAsia="Times New Roman" w:hAnsi="Times New Roman" w:cs="Times New Roman"/>
      </w:rPr>
    </w:lvl>
    <w:lvl w:ilvl="2" w:tplc="2EDE8374">
      <w:start w:val="1"/>
      <w:numFmt w:val="decimal"/>
      <w:lvlText w:val="%3."/>
      <w:lvlJc w:val="right"/>
      <w:pPr>
        <w:tabs>
          <w:tab w:val="num" w:pos="2160"/>
        </w:tabs>
        <w:ind w:left="2160" w:hanging="180"/>
      </w:pPr>
      <w:rPr>
        <w:rFonts w:ascii="Times New Roman" w:eastAsia="Times New Roman" w:hAnsi="Times New Roman" w:cs="Times New Roman"/>
      </w:rPr>
    </w:lvl>
    <w:lvl w:ilvl="3" w:tplc="66FE7E1A">
      <w:start w:val="1"/>
      <w:numFmt w:val="lowerLetter"/>
      <w:lvlText w:val="%4."/>
      <w:lvlJc w:val="left"/>
      <w:pPr>
        <w:tabs>
          <w:tab w:val="num" w:pos="2880"/>
        </w:tabs>
        <w:ind w:left="2880" w:hanging="360"/>
      </w:pPr>
      <w:rPr>
        <w:rFonts w:ascii="Times New Roman" w:eastAsia="Times New Roman" w:hAnsi="Times New Roman" w:cs="Times New Roman"/>
      </w:rPr>
    </w:lvl>
    <w:lvl w:ilvl="4" w:tplc="D692253E">
      <w:start w:val="1"/>
      <w:numFmt w:val="decimal"/>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1A7113"/>
    <w:multiLevelType w:val="hybridMultilevel"/>
    <w:tmpl w:val="7576A604"/>
    <w:lvl w:ilvl="0" w:tplc="ED543A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FA6E72"/>
    <w:multiLevelType w:val="hybridMultilevel"/>
    <w:tmpl w:val="9496C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EF17622"/>
    <w:multiLevelType w:val="hybridMultilevel"/>
    <w:tmpl w:val="373ECC0A"/>
    <w:lvl w:ilvl="0" w:tplc="313AE052">
      <w:start w:val="1"/>
      <w:numFmt w:val="decimal"/>
      <w:lvlText w:val="%1."/>
      <w:lvlJc w:val="left"/>
      <w:pPr>
        <w:tabs>
          <w:tab w:val="num" w:pos="1020"/>
        </w:tabs>
        <w:ind w:left="1020" w:hanging="360"/>
      </w:pPr>
      <w:rPr>
        <w:rFonts w:hint="default"/>
      </w:rPr>
    </w:lvl>
    <w:lvl w:ilvl="1" w:tplc="04090019">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num w:numId="1">
    <w:abstractNumId w:val="4"/>
  </w:num>
  <w:num w:numId="2">
    <w:abstractNumId w:val="8"/>
  </w:num>
  <w:num w:numId="3">
    <w:abstractNumId w:val="7"/>
  </w:num>
  <w:num w:numId="4">
    <w:abstractNumId w:val="1"/>
  </w:num>
  <w:num w:numId="5">
    <w:abstractNumId w:val="6"/>
  </w:num>
  <w:num w:numId="6">
    <w:abstractNumId w:val="5"/>
  </w:num>
  <w:num w:numId="7">
    <w:abstractNumId w:val="10"/>
  </w:num>
  <w:num w:numId="8">
    <w:abstractNumId w:val="13"/>
  </w:num>
  <w:num w:numId="9">
    <w:abstractNumId w:val="12"/>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48"/>
    <w:rsid w:val="0001377F"/>
    <w:rsid w:val="00044CAA"/>
    <w:rsid w:val="00063D5B"/>
    <w:rsid w:val="000749BE"/>
    <w:rsid w:val="00075804"/>
    <w:rsid w:val="000963B8"/>
    <w:rsid w:val="000A5358"/>
    <w:rsid w:val="00103A5A"/>
    <w:rsid w:val="0010660F"/>
    <w:rsid w:val="00117404"/>
    <w:rsid w:val="00125C87"/>
    <w:rsid w:val="00141501"/>
    <w:rsid w:val="00167CD2"/>
    <w:rsid w:val="00167FEF"/>
    <w:rsid w:val="001701D1"/>
    <w:rsid w:val="00174619"/>
    <w:rsid w:val="00181FAD"/>
    <w:rsid w:val="001836D3"/>
    <w:rsid w:val="001C0ABA"/>
    <w:rsid w:val="001D1271"/>
    <w:rsid w:val="001E4AAE"/>
    <w:rsid w:val="002129E0"/>
    <w:rsid w:val="0022205C"/>
    <w:rsid w:val="00262F28"/>
    <w:rsid w:val="00263F39"/>
    <w:rsid w:val="00270BF2"/>
    <w:rsid w:val="0027190E"/>
    <w:rsid w:val="00275896"/>
    <w:rsid w:val="00285EAA"/>
    <w:rsid w:val="002A3710"/>
    <w:rsid w:val="002A472E"/>
    <w:rsid w:val="002A66B7"/>
    <w:rsid w:val="002B4E99"/>
    <w:rsid w:val="002C0B2B"/>
    <w:rsid w:val="002C2019"/>
    <w:rsid w:val="002E307D"/>
    <w:rsid w:val="002E5DE1"/>
    <w:rsid w:val="002E609A"/>
    <w:rsid w:val="002F1A0D"/>
    <w:rsid w:val="00323AD0"/>
    <w:rsid w:val="003352A1"/>
    <w:rsid w:val="00356C97"/>
    <w:rsid w:val="00370706"/>
    <w:rsid w:val="0038471C"/>
    <w:rsid w:val="003B48C6"/>
    <w:rsid w:val="003D3DFB"/>
    <w:rsid w:val="003E0BF7"/>
    <w:rsid w:val="003E7995"/>
    <w:rsid w:val="003F43B6"/>
    <w:rsid w:val="004208EE"/>
    <w:rsid w:val="0045637C"/>
    <w:rsid w:val="00490537"/>
    <w:rsid w:val="004A15A1"/>
    <w:rsid w:val="004E3B87"/>
    <w:rsid w:val="004E4B5E"/>
    <w:rsid w:val="004F0F68"/>
    <w:rsid w:val="004F3337"/>
    <w:rsid w:val="00516970"/>
    <w:rsid w:val="00574950"/>
    <w:rsid w:val="005836DD"/>
    <w:rsid w:val="00595DED"/>
    <w:rsid w:val="005A7452"/>
    <w:rsid w:val="005B2018"/>
    <w:rsid w:val="005B6942"/>
    <w:rsid w:val="005B7572"/>
    <w:rsid w:val="005B7E91"/>
    <w:rsid w:val="005F0AF0"/>
    <w:rsid w:val="006077DF"/>
    <w:rsid w:val="00620431"/>
    <w:rsid w:val="00625E3F"/>
    <w:rsid w:val="00635C94"/>
    <w:rsid w:val="00642CBE"/>
    <w:rsid w:val="006756C3"/>
    <w:rsid w:val="00675BF4"/>
    <w:rsid w:val="00686D50"/>
    <w:rsid w:val="00694E0B"/>
    <w:rsid w:val="006D2F52"/>
    <w:rsid w:val="006E4A50"/>
    <w:rsid w:val="006E4ADD"/>
    <w:rsid w:val="006F0CCD"/>
    <w:rsid w:val="006F24DF"/>
    <w:rsid w:val="00727CA8"/>
    <w:rsid w:val="00735235"/>
    <w:rsid w:val="007458A1"/>
    <w:rsid w:val="00752863"/>
    <w:rsid w:val="00781251"/>
    <w:rsid w:val="00787B13"/>
    <w:rsid w:val="007D4A72"/>
    <w:rsid w:val="007F3E1A"/>
    <w:rsid w:val="00800A91"/>
    <w:rsid w:val="008429DE"/>
    <w:rsid w:val="008521A3"/>
    <w:rsid w:val="00864CBD"/>
    <w:rsid w:val="0088584C"/>
    <w:rsid w:val="0088783A"/>
    <w:rsid w:val="00891291"/>
    <w:rsid w:val="008915E3"/>
    <w:rsid w:val="00896A7F"/>
    <w:rsid w:val="008A2607"/>
    <w:rsid w:val="008B260C"/>
    <w:rsid w:val="008B4CE3"/>
    <w:rsid w:val="008C022C"/>
    <w:rsid w:val="008C37BE"/>
    <w:rsid w:val="008C4C58"/>
    <w:rsid w:val="008D2C65"/>
    <w:rsid w:val="008E098E"/>
    <w:rsid w:val="008F04B7"/>
    <w:rsid w:val="009048A6"/>
    <w:rsid w:val="00914342"/>
    <w:rsid w:val="0091488D"/>
    <w:rsid w:val="009267D1"/>
    <w:rsid w:val="009309DD"/>
    <w:rsid w:val="009459C6"/>
    <w:rsid w:val="00950F44"/>
    <w:rsid w:val="00983B5E"/>
    <w:rsid w:val="009978D1"/>
    <w:rsid w:val="009E2136"/>
    <w:rsid w:val="009E6BF8"/>
    <w:rsid w:val="00A016C3"/>
    <w:rsid w:val="00A02C03"/>
    <w:rsid w:val="00A03B67"/>
    <w:rsid w:val="00A14AC4"/>
    <w:rsid w:val="00A21485"/>
    <w:rsid w:val="00A27801"/>
    <w:rsid w:val="00A66897"/>
    <w:rsid w:val="00A71D3C"/>
    <w:rsid w:val="00A762E1"/>
    <w:rsid w:val="00A85915"/>
    <w:rsid w:val="00A9133F"/>
    <w:rsid w:val="00A97ADB"/>
    <w:rsid w:val="00AA16CF"/>
    <w:rsid w:val="00AC2590"/>
    <w:rsid w:val="00AD49A2"/>
    <w:rsid w:val="00AD59F0"/>
    <w:rsid w:val="00B20A3E"/>
    <w:rsid w:val="00B2179F"/>
    <w:rsid w:val="00B41556"/>
    <w:rsid w:val="00B4389F"/>
    <w:rsid w:val="00B53F05"/>
    <w:rsid w:val="00BB3EBF"/>
    <w:rsid w:val="00BB7648"/>
    <w:rsid w:val="00BC7776"/>
    <w:rsid w:val="00BD1DE5"/>
    <w:rsid w:val="00BD2E96"/>
    <w:rsid w:val="00BE37BC"/>
    <w:rsid w:val="00BE555D"/>
    <w:rsid w:val="00C00FEA"/>
    <w:rsid w:val="00C137EC"/>
    <w:rsid w:val="00C13A93"/>
    <w:rsid w:val="00C92A9D"/>
    <w:rsid w:val="00C95054"/>
    <w:rsid w:val="00CA0FE5"/>
    <w:rsid w:val="00CA1DE4"/>
    <w:rsid w:val="00CC4537"/>
    <w:rsid w:val="00CE1986"/>
    <w:rsid w:val="00CE7BF5"/>
    <w:rsid w:val="00CF46CF"/>
    <w:rsid w:val="00CF599F"/>
    <w:rsid w:val="00D0045E"/>
    <w:rsid w:val="00D055C0"/>
    <w:rsid w:val="00D204DE"/>
    <w:rsid w:val="00D21F86"/>
    <w:rsid w:val="00D23D6D"/>
    <w:rsid w:val="00D2586C"/>
    <w:rsid w:val="00D33342"/>
    <w:rsid w:val="00D61463"/>
    <w:rsid w:val="00D93CF4"/>
    <w:rsid w:val="00DA7327"/>
    <w:rsid w:val="00DB5AFA"/>
    <w:rsid w:val="00DC0594"/>
    <w:rsid w:val="00DE1EE8"/>
    <w:rsid w:val="00DE3AEB"/>
    <w:rsid w:val="00DE42CA"/>
    <w:rsid w:val="00DE75EF"/>
    <w:rsid w:val="00E1764A"/>
    <w:rsid w:val="00E26153"/>
    <w:rsid w:val="00E531CA"/>
    <w:rsid w:val="00E53657"/>
    <w:rsid w:val="00E63CAE"/>
    <w:rsid w:val="00E749B0"/>
    <w:rsid w:val="00E83AC1"/>
    <w:rsid w:val="00E84A81"/>
    <w:rsid w:val="00E84D5A"/>
    <w:rsid w:val="00E878F6"/>
    <w:rsid w:val="00E924E7"/>
    <w:rsid w:val="00EB0ACB"/>
    <w:rsid w:val="00EB0EC7"/>
    <w:rsid w:val="00EB3D52"/>
    <w:rsid w:val="00EB53F1"/>
    <w:rsid w:val="00EE2305"/>
    <w:rsid w:val="00EE300B"/>
    <w:rsid w:val="00EE4C9C"/>
    <w:rsid w:val="00F009C2"/>
    <w:rsid w:val="00F01852"/>
    <w:rsid w:val="00F03C3E"/>
    <w:rsid w:val="00F44F58"/>
    <w:rsid w:val="00F707B1"/>
    <w:rsid w:val="00F80175"/>
    <w:rsid w:val="00FA270F"/>
    <w:rsid w:val="00FB0D96"/>
    <w:rsid w:val="00FB6018"/>
    <w:rsid w:val="00FC6C26"/>
    <w:rsid w:val="00FF1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3030"/>
  <w14:defaultImageDpi w14:val="300"/>
  <w15:chartTrackingRefBased/>
  <w15:docId w15:val="{484CE79D-E869-469C-8CE4-ADBB94CA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FAD"/>
    <w:rPr>
      <w:rFonts w:ascii="Times New Roman" w:eastAsia="Times New Roman" w:hAnsi="Times New Roman"/>
    </w:rPr>
  </w:style>
  <w:style w:type="paragraph" w:styleId="Heading1">
    <w:name w:val="heading 1"/>
    <w:basedOn w:val="Normal"/>
    <w:next w:val="Normal"/>
    <w:link w:val="Heading1Char"/>
    <w:qFormat/>
    <w:rsid w:val="00BB7648"/>
    <w:pPr>
      <w:keepNext/>
      <w:numPr>
        <w:numId w:val="1"/>
      </w:numPr>
      <w:jc w:val="center"/>
      <w:outlineLvl w:val="0"/>
    </w:pPr>
    <w:rPr>
      <w:rFonts w:ascii="Arial" w:hAnsi="Arial"/>
      <w:sz w:val="24"/>
    </w:rPr>
  </w:style>
  <w:style w:type="paragraph" w:styleId="Heading2">
    <w:name w:val="heading 2"/>
    <w:basedOn w:val="Normal"/>
    <w:next w:val="Normal"/>
    <w:link w:val="Heading2Char"/>
    <w:qFormat/>
    <w:rsid w:val="00BB7648"/>
    <w:pPr>
      <w:keepNext/>
      <w:numPr>
        <w:ilvl w:val="1"/>
        <w:numId w:val="1"/>
      </w:numPr>
      <w:outlineLvl w:val="1"/>
    </w:pPr>
    <w:rPr>
      <w:rFonts w:ascii="Arial" w:hAnsi="Arial"/>
      <w:sz w:val="24"/>
    </w:rPr>
  </w:style>
  <w:style w:type="paragraph" w:styleId="Heading3">
    <w:name w:val="heading 3"/>
    <w:basedOn w:val="Normal"/>
    <w:next w:val="Normal"/>
    <w:link w:val="Heading3Char"/>
    <w:qFormat/>
    <w:rsid w:val="00BB7648"/>
    <w:pPr>
      <w:keepNext/>
      <w:numPr>
        <w:ilvl w:val="2"/>
        <w:numId w:val="1"/>
      </w:numPr>
      <w:jc w:val="center"/>
      <w:outlineLvl w:val="2"/>
    </w:pPr>
    <w:rPr>
      <w:b/>
      <w:sz w:val="28"/>
    </w:rPr>
  </w:style>
  <w:style w:type="paragraph" w:styleId="Heading4">
    <w:name w:val="heading 4"/>
    <w:basedOn w:val="Normal"/>
    <w:next w:val="Normal"/>
    <w:link w:val="Heading4Char"/>
    <w:qFormat/>
    <w:rsid w:val="00BB7648"/>
    <w:pPr>
      <w:keepNext/>
      <w:numPr>
        <w:ilvl w:val="3"/>
        <w:numId w:val="1"/>
      </w:numPr>
      <w:outlineLvl w:val="3"/>
    </w:pPr>
    <w:rPr>
      <w:bCs/>
      <w:sz w:val="28"/>
    </w:rPr>
  </w:style>
  <w:style w:type="paragraph" w:styleId="Heading5">
    <w:name w:val="heading 5"/>
    <w:basedOn w:val="Normal"/>
    <w:next w:val="Normal"/>
    <w:link w:val="Heading5Char"/>
    <w:qFormat/>
    <w:rsid w:val="00BB764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B7648"/>
    <w:pPr>
      <w:keepNext/>
      <w:numPr>
        <w:ilvl w:val="5"/>
        <w:numId w:val="1"/>
      </w:numPr>
      <w:outlineLvl w:val="5"/>
    </w:pPr>
    <w:rPr>
      <w:sz w:val="16"/>
      <w:szCs w:val="19"/>
      <w:u w:val="single"/>
    </w:rPr>
  </w:style>
  <w:style w:type="paragraph" w:styleId="Heading7">
    <w:name w:val="heading 7"/>
    <w:basedOn w:val="Normal"/>
    <w:next w:val="Normal"/>
    <w:link w:val="Heading7Char"/>
    <w:qFormat/>
    <w:rsid w:val="00BB7648"/>
    <w:pPr>
      <w:keepNext/>
      <w:numPr>
        <w:ilvl w:val="6"/>
        <w:numId w:val="1"/>
      </w:numPr>
      <w:overflowPunct w:val="0"/>
      <w:adjustRightInd w:val="0"/>
      <w:outlineLvl w:val="6"/>
    </w:pPr>
    <w:rPr>
      <w:b/>
      <w:bCs/>
      <w:color w:val="000000"/>
      <w:kern w:val="28"/>
      <w:sz w:val="22"/>
      <w:szCs w:val="22"/>
    </w:rPr>
  </w:style>
  <w:style w:type="paragraph" w:styleId="Heading8">
    <w:name w:val="heading 8"/>
    <w:basedOn w:val="Normal"/>
    <w:next w:val="Normal"/>
    <w:link w:val="Heading8Char"/>
    <w:qFormat/>
    <w:rsid w:val="00BB7648"/>
    <w:pPr>
      <w:keepNext/>
      <w:numPr>
        <w:ilvl w:val="7"/>
        <w:numId w:val="1"/>
      </w:numPr>
      <w:outlineLvl w:val="7"/>
    </w:pPr>
    <w:rPr>
      <w:sz w:val="18"/>
      <w:szCs w:val="24"/>
      <w:u w:val="single"/>
    </w:rPr>
  </w:style>
  <w:style w:type="paragraph" w:styleId="Heading9">
    <w:name w:val="heading 9"/>
    <w:basedOn w:val="Normal"/>
    <w:next w:val="Normal"/>
    <w:link w:val="Heading9Char"/>
    <w:qFormat/>
    <w:rsid w:val="00BB7648"/>
    <w:pPr>
      <w:keepNext/>
      <w:numPr>
        <w:ilvl w:val="8"/>
        <w:numId w:val="1"/>
      </w:numPr>
      <w:tabs>
        <w:tab w:val="left" w:pos="143"/>
      </w:tabs>
      <w:overflowPunct w:val="0"/>
      <w:adjustRightInd w:val="0"/>
      <w:jc w:val="center"/>
      <w:outlineLvl w:val="8"/>
    </w:pPr>
    <w:rPr>
      <w:b/>
      <w:bC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7648"/>
    <w:rPr>
      <w:rFonts w:ascii="Arial" w:eastAsia="Times New Roman" w:hAnsi="Arial" w:cs="Times New Roman"/>
      <w:sz w:val="24"/>
      <w:szCs w:val="20"/>
    </w:rPr>
  </w:style>
  <w:style w:type="character" w:customStyle="1" w:styleId="Heading2Char">
    <w:name w:val="Heading 2 Char"/>
    <w:link w:val="Heading2"/>
    <w:rsid w:val="00BB7648"/>
    <w:rPr>
      <w:rFonts w:ascii="Arial" w:eastAsia="Times New Roman" w:hAnsi="Arial" w:cs="Times New Roman"/>
      <w:sz w:val="24"/>
      <w:szCs w:val="20"/>
    </w:rPr>
  </w:style>
  <w:style w:type="character" w:customStyle="1" w:styleId="Heading3Char">
    <w:name w:val="Heading 3 Char"/>
    <w:link w:val="Heading3"/>
    <w:rsid w:val="00BB7648"/>
    <w:rPr>
      <w:rFonts w:ascii="Times New Roman" w:eastAsia="Times New Roman" w:hAnsi="Times New Roman" w:cs="Times New Roman"/>
      <w:b/>
      <w:sz w:val="28"/>
      <w:szCs w:val="20"/>
    </w:rPr>
  </w:style>
  <w:style w:type="character" w:customStyle="1" w:styleId="Heading4Char">
    <w:name w:val="Heading 4 Char"/>
    <w:link w:val="Heading4"/>
    <w:rsid w:val="00BB7648"/>
    <w:rPr>
      <w:rFonts w:ascii="Times New Roman" w:eastAsia="Times New Roman" w:hAnsi="Times New Roman" w:cs="Times New Roman"/>
      <w:bCs/>
      <w:sz w:val="28"/>
      <w:szCs w:val="20"/>
    </w:rPr>
  </w:style>
  <w:style w:type="character" w:customStyle="1" w:styleId="Heading5Char">
    <w:name w:val="Heading 5 Char"/>
    <w:link w:val="Heading5"/>
    <w:rsid w:val="00BB7648"/>
    <w:rPr>
      <w:rFonts w:ascii="Times New Roman" w:eastAsia="Times New Roman" w:hAnsi="Times New Roman" w:cs="Times New Roman"/>
      <w:b/>
      <w:bCs/>
      <w:i/>
      <w:iCs/>
      <w:sz w:val="26"/>
      <w:szCs w:val="26"/>
    </w:rPr>
  </w:style>
  <w:style w:type="character" w:customStyle="1" w:styleId="Heading6Char">
    <w:name w:val="Heading 6 Char"/>
    <w:link w:val="Heading6"/>
    <w:rsid w:val="00BB7648"/>
    <w:rPr>
      <w:rFonts w:ascii="Times New Roman" w:eastAsia="Times New Roman" w:hAnsi="Times New Roman" w:cs="Times New Roman"/>
      <w:sz w:val="16"/>
      <w:szCs w:val="19"/>
      <w:u w:val="single"/>
    </w:rPr>
  </w:style>
  <w:style w:type="character" w:customStyle="1" w:styleId="Heading7Char">
    <w:name w:val="Heading 7 Char"/>
    <w:link w:val="Heading7"/>
    <w:rsid w:val="00BB7648"/>
    <w:rPr>
      <w:rFonts w:ascii="Times New Roman" w:eastAsia="Times New Roman" w:hAnsi="Times New Roman" w:cs="Times New Roman"/>
      <w:b/>
      <w:bCs/>
      <w:color w:val="000000"/>
      <w:kern w:val="28"/>
    </w:rPr>
  </w:style>
  <w:style w:type="character" w:customStyle="1" w:styleId="Heading8Char">
    <w:name w:val="Heading 8 Char"/>
    <w:link w:val="Heading8"/>
    <w:rsid w:val="00BB7648"/>
    <w:rPr>
      <w:rFonts w:ascii="Times New Roman" w:eastAsia="Times New Roman" w:hAnsi="Times New Roman" w:cs="Times New Roman"/>
      <w:sz w:val="18"/>
      <w:szCs w:val="24"/>
      <w:u w:val="single"/>
    </w:rPr>
  </w:style>
  <w:style w:type="character" w:customStyle="1" w:styleId="Heading9Char">
    <w:name w:val="Heading 9 Char"/>
    <w:link w:val="Heading9"/>
    <w:rsid w:val="00BB7648"/>
    <w:rPr>
      <w:rFonts w:ascii="Times New Roman" w:eastAsia="Times New Roman" w:hAnsi="Times New Roman" w:cs="Times New Roman"/>
      <w:b/>
      <w:bCs/>
      <w:kern w:val="28"/>
      <w:sz w:val="20"/>
      <w:szCs w:val="20"/>
    </w:rPr>
  </w:style>
  <w:style w:type="paragraph" w:styleId="BodyTextIndent">
    <w:name w:val="Body Text Indent"/>
    <w:basedOn w:val="Normal"/>
    <w:link w:val="BodyTextIndentChar"/>
    <w:rsid w:val="00BB7648"/>
    <w:pPr>
      <w:spacing w:after="120"/>
      <w:ind w:left="360"/>
    </w:pPr>
  </w:style>
  <w:style w:type="character" w:customStyle="1" w:styleId="BodyTextIndentChar">
    <w:name w:val="Body Text Indent Char"/>
    <w:link w:val="BodyTextIndent"/>
    <w:rsid w:val="00BB7648"/>
    <w:rPr>
      <w:rFonts w:ascii="Times New Roman" w:eastAsia="Times New Roman" w:hAnsi="Times New Roman" w:cs="Times New Roman"/>
      <w:sz w:val="20"/>
      <w:szCs w:val="20"/>
    </w:rPr>
  </w:style>
  <w:style w:type="paragraph" w:styleId="BodyTextIndent2">
    <w:name w:val="Body Text Indent 2"/>
    <w:basedOn w:val="Normal"/>
    <w:link w:val="BodyTextIndent2Char"/>
    <w:rsid w:val="00BB7648"/>
    <w:pPr>
      <w:ind w:left="120" w:firstLine="30"/>
    </w:pPr>
    <w:rPr>
      <w:sz w:val="24"/>
    </w:rPr>
  </w:style>
  <w:style w:type="character" w:customStyle="1" w:styleId="BodyTextIndent2Char">
    <w:name w:val="Body Text Indent 2 Char"/>
    <w:link w:val="BodyTextIndent2"/>
    <w:rsid w:val="00BB7648"/>
    <w:rPr>
      <w:rFonts w:ascii="Times New Roman" w:eastAsia="Times New Roman" w:hAnsi="Times New Roman" w:cs="Times New Roman"/>
      <w:sz w:val="24"/>
      <w:szCs w:val="20"/>
    </w:rPr>
  </w:style>
  <w:style w:type="paragraph" w:styleId="BodyTextIndent3">
    <w:name w:val="Body Text Indent 3"/>
    <w:basedOn w:val="Normal"/>
    <w:link w:val="BodyTextIndent3Char"/>
    <w:rsid w:val="00BB7648"/>
    <w:pPr>
      <w:ind w:left="576" w:hanging="456"/>
      <w:jc w:val="both"/>
    </w:pPr>
    <w:rPr>
      <w:b/>
      <w:sz w:val="24"/>
    </w:rPr>
  </w:style>
  <w:style w:type="character" w:customStyle="1" w:styleId="BodyTextIndent3Char">
    <w:name w:val="Body Text Indent 3 Char"/>
    <w:link w:val="BodyTextIndent3"/>
    <w:rsid w:val="00BB7648"/>
    <w:rPr>
      <w:rFonts w:ascii="Times New Roman" w:eastAsia="Times New Roman" w:hAnsi="Times New Roman" w:cs="Times New Roman"/>
      <w:b/>
      <w:sz w:val="24"/>
      <w:szCs w:val="20"/>
    </w:rPr>
  </w:style>
  <w:style w:type="paragraph" w:styleId="Header">
    <w:name w:val="header"/>
    <w:basedOn w:val="Normal"/>
    <w:link w:val="HeaderChar"/>
    <w:rsid w:val="00E84A81"/>
    <w:pPr>
      <w:tabs>
        <w:tab w:val="center" w:pos="4320"/>
        <w:tab w:val="right" w:pos="8640"/>
      </w:tabs>
    </w:pPr>
  </w:style>
  <w:style w:type="character" w:customStyle="1" w:styleId="HeaderChar">
    <w:name w:val="Header Char"/>
    <w:link w:val="Header"/>
    <w:rsid w:val="00E84A81"/>
    <w:rPr>
      <w:rFonts w:ascii="Times New Roman" w:eastAsia="Times New Roman" w:hAnsi="Times New Roman"/>
    </w:rPr>
  </w:style>
  <w:style w:type="paragraph" w:styleId="BodyText2">
    <w:name w:val="Body Text 2"/>
    <w:basedOn w:val="Normal"/>
    <w:link w:val="BodyText2Char"/>
    <w:rsid w:val="00E84A81"/>
    <w:pPr>
      <w:jc w:val="both"/>
    </w:pPr>
    <w:rPr>
      <w:sz w:val="24"/>
    </w:rPr>
  </w:style>
  <w:style w:type="character" w:customStyle="1" w:styleId="BodyText2Char">
    <w:name w:val="Body Text 2 Char"/>
    <w:link w:val="BodyText2"/>
    <w:rsid w:val="00E84A81"/>
    <w:rPr>
      <w:rFonts w:ascii="Times New Roman" w:eastAsia="Times New Roman" w:hAnsi="Times New Roman"/>
      <w:sz w:val="24"/>
    </w:rPr>
  </w:style>
  <w:style w:type="paragraph" w:customStyle="1" w:styleId="MediumGrid21">
    <w:name w:val="Medium Grid 21"/>
    <w:link w:val="MediumGrid2Char"/>
    <w:uiPriority w:val="1"/>
    <w:qFormat/>
    <w:rsid w:val="00787B13"/>
    <w:rPr>
      <w:sz w:val="22"/>
      <w:szCs w:val="22"/>
    </w:rPr>
  </w:style>
  <w:style w:type="character" w:customStyle="1" w:styleId="MediumGrid2Char">
    <w:name w:val="Medium Grid 2 Char"/>
    <w:link w:val="MediumGrid21"/>
    <w:uiPriority w:val="1"/>
    <w:rsid w:val="004208EE"/>
    <w:rPr>
      <w:sz w:val="22"/>
      <w:szCs w:val="22"/>
      <w:lang w:val="en-US" w:eastAsia="en-US" w:bidi="ar-SA"/>
    </w:rPr>
  </w:style>
  <w:style w:type="paragraph" w:styleId="BalloonText">
    <w:name w:val="Balloon Text"/>
    <w:basedOn w:val="Normal"/>
    <w:link w:val="BalloonTextChar"/>
    <w:uiPriority w:val="99"/>
    <w:semiHidden/>
    <w:unhideWhenUsed/>
    <w:rsid w:val="004208EE"/>
    <w:rPr>
      <w:rFonts w:ascii="Tahoma" w:hAnsi="Tahoma" w:cs="Tahoma"/>
      <w:sz w:val="16"/>
      <w:szCs w:val="16"/>
    </w:rPr>
  </w:style>
  <w:style w:type="character" w:customStyle="1" w:styleId="BalloonTextChar">
    <w:name w:val="Balloon Text Char"/>
    <w:link w:val="BalloonText"/>
    <w:uiPriority w:val="99"/>
    <w:semiHidden/>
    <w:rsid w:val="004208EE"/>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270BF2"/>
    <w:rPr>
      <w:rFonts w:ascii="Tahoma" w:hAnsi="Tahoma" w:cs="Tahoma"/>
      <w:sz w:val="16"/>
      <w:szCs w:val="16"/>
    </w:rPr>
  </w:style>
  <w:style w:type="character" w:customStyle="1" w:styleId="DocumentMapChar">
    <w:name w:val="Document Map Char"/>
    <w:link w:val="DocumentMap"/>
    <w:uiPriority w:val="99"/>
    <w:semiHidden/>
    <w:rsid w:val="00270BF2"/>
    <w:rPr>
      <w:rFonts w:ascii="Tahoma" w:eastAsia="Times New Roman" w:hAnsi="Tahoma" w:cs="Tahoma"/>
      <w:sz w:val="16"/>
      <w:szCs w:val="16"/>
    </w:rPr>
  </w:style>
  <w:style w:type="paragraph" w:customStyle="1" w:styleId="Body">
    <w:name w:val="Body"/>
    <w:rsid w:val="009E2136"/>
    <w:rPr>
      <w:rFonts w:ascii="Helvetica" w:eastAsia="ヒラギノ角ゴ Pro W3" w:hAnsi="Helvetica"/>
      <w:color w:val="000000"/>
      <w:sz w:val="24"/>
    </w:rPr>
  </w:style>
  <w:style w:type="paragraph" w:styleId="Footer">
    <w:name w:val="footer"/>
    <w:basedOn w:val="Normal"/>
    <w:link w:val="FooterChar"/>
    <w:uiPriority w:val="99"/>
    <w:unhideWhenUsed/>
    <w:rsid w:val="0010660F"/>
    <w:pPr>
      <w:tabs>
        <w:tab w:val="center" w:pos="4320"/>
        <w:tab w:val="right" w:pos="8640"/>
      </w:tabs>
    </w:pPr>
  </w:style>
  <w:style w:type="character" w:customStyle="1" w:styleId="FooterChar">
    <w:name w:val="Footer Char"/>
    <w:link w:val="Footer"/>
    <w:uiPriority w:val="99"/>
    <w:rsid w:val="0010660F"/>
    <w:rPr>
      <w:rFonts w:ascii="Times New Roman" w:eastAsia="Times New Roman" w:hAnsi="Times New Roman"/>
    </w:rPr>
  </w:style>
  <w:style w:type="character" w:styleId="PageNumber">
    <w:name w:val="page number"/>
    <w:uiPriority w:val="99"/>
    <w:semiHidden/>
    <w:unhideWhenUsed/>
    <w:rsid w:val="0010660F"/>
  </w:style>
  <w:style w:type="paragraph" w:styleId="Revision">
    <w:name w:val="Revision"/>
    <w:hidden/>
    <w:uiPriority w:val="99"/>
    <w:semiHidden/>
    <w:rsid w:val="009459C6"/>
    <w:rPr>
      <w:rFonts w:ascii="Times New Roman" w:eastAsia="Times New Roman" w:hAnsi="Times New Roman"/>
    </w:rPr>
  </w:style>
  <w:style w:type="character" w:styleId="CommentReference">
    <w:name w:val="annotation reference"/>
    <w:uiPriority w:val="99"/>
    <w:semiHidden/>
    <w:unhideWhenUsed/>
    <w:rsid w:val="008F04B7"/>
    <w:rPr>
      <w:sz w:val="16"/>
      <w:szCs w:val="16"/>
    </w:rPr>
  </w:style>
  <w:style w:type="paragraph" w:styleId="CommentText">
    <w:name w:val="annotation text"/>
    <w:basedOn w:val="Normal"/>
    <w:link w:val="CommentTextChar"/>
    <w:uiPriority w:val="99"/>
    <w:semiHidden/>
    <w:unhideWhenUsed/>
    <w:rsid w:val="008F04B7"/>
  </w:style>
  <w:style w:type="character" w:customStyle="1" w:styleId="CommentTextChar">
    <w:name w:val="Comment Text Char"/>
    <w:link w:val="CommentText"/>
    <w:uiPriority w:val="99"/>
    <w:semiHidden/>
    <w:rsid w:val="008F04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F04B7"/>
    <w:rPr>
      <w:b/>
      <w:bCs/>
    </w:rPr>
  </w:style>
  <w:style w:type="character" w:customStyle="1" w:styleId="CommentSubjectChar">
    <w:name w:val="Comment Subject Char"/>
    <w:link w:val="CommentSubject"/>
    <w:uiPriority w:val="99"/>
    <w:semiHidden/>
    <w:rsid w:val="008F04B7"/>
    <w:rPr>
      <w:rFonts w:ascii="Times New Roman" w:eastAsia="Times New Roman" w:hAnsi="Times New Roman"/>
      <w:b/>
      <w:bCs/>
    </w:rPr>
  </w:style>
  <w:style w:type="paragraph" w:styleId="NoSpacing">
    <w:name w:val="No Spacing"/>
    <w:uiPriority w:val="1"/>
    <w:qFormat/>
    <w:rsid w:val="008F04B7"/>
    <w:rPr>
      <w:rFonts w:ascii="Times New Roman" w:hAnsi="Times New Roman"/>
      <w:bCs/>
      <w:color w:val="000000"/>
      <w:sz w:val="28"/>
      <w:szCs w:val="28"/>
    </w:rPr>
  </w:style>
  <w:style w:type="character" w:customStyle="1" w:styleId="apple-converted-space">
    <w:name w:val="apple-converted-space"/>
    <w:rsid w:val="005B6942"/>
  </w:style>
  <w:style w:type="paragraph" w:styleId="ListParagraph">
    <w:name w:val="List Paragraph"/>
    <w:basedOn w:val="Normal"/>
    <w:uiPriority w:val="34"/>
    <w:qFormat/>
    <w:rsid w:val="00607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02882">
      <w:bodyDiv w:val="1"/>
      <w:marLeft w:val="0"/>
      <w:marRight w:val="0"/>
      <w:marTop w:val="0"/>
      <w:marBottom w:val="0"/>
      <w:divBdr>
        <w:top w:val="none" w:sz="0" w:space="0" w:color="auto"/>
        <w:left w:val="none" w:sz="0" w:space="0" w:color="auto"/>
        <w:bottom w:val="none" w:sz="0" w:space="0" w:color="auto"/>
        <w:right w:val="none" w:sz="0" w:space="0" w:color="auto"/>
      </w:divBdr>
      <w:divsChild>
        <w:div w:id="870724868">
          <w:marLeft w:val="0"/>
          <w:marRight w:val="0"/>
          <w:marTop w:val="0"/>
          <w:marBottom w:val="0"/>
          <w:divBdr>
            <w:top w:val="none" w:sz="0" w:space="0" w:color="auto"/>
            <w:left w:val="none" w:sz="0" w:space="0" w:color="auto"/>
            <w:bottom w:val="none" w:sz="0" w:space="0" w:color="auto"/>
            <w:right w:val="none" w:sz="0" w:space="0" w:color="auto"/>
          </w:divBdr>
        </w:div>
        <w:div w:id="1598171747">
          <w:marLeft w:val="0"/>
          <w:marRight w:val="0"/>
          <w:marTop w:val="0"/>
          <w:marBottom w:val="0"/>
          <w:divBdr>
            <w:top w:val="none" w:sz="0" w:space="0" w:color="auto"/>
            <w:left w:val="none" w:sz="0" w:space="0" w:color="auto"/>
            <w:bottom w:val="none" w:sz="0" w:space="0" w:color="auto"/>
            <w:right w:val="none" w:sz="0" w:space="0" w:color="auto"/>
          </w:divBdr>
        </w:div>
        <w:div w:id="1601140748">
          <w:marLeft w:val="0"/>
          <w:marRight w:val="0"/>
          <w:marTop w:val="0"/>
          <w:marBottom w:val="0"/>
          <w:divBdr>
            <w:top w:val="none" w:sz="0" w:space="0" w:color="auto"/>
            <w:left w:val="none" w:sz="0" w:space="0" w:color="auto"/>
            <w:bottom w:val="none" w:sz="0" w:space="0" w:color="auto"/>
            <w:right w:val="none" w:sz="0" w:space="0" w:color="auto"/>
          </w:divBdr>
        </w:div>
        <w:div w:id="1684816543">
          <w:marLeft w:val="0"/>
          <w:marRight w:val="0"/>
          <w:marTop w:val="0"/>
          <w:marBottom w:val="0"/>
          <w:divBdr>
            <w:top w:val="none" w:sz="0" w:space="0" w:color="auto"/>
            <w:left w:val="none" w:sz="0" w:space="0" w:color="auto"/>
            <w:bottom w:val="none" w:sz="0" w:space="0" w:color="auto"/>
            <w:right w:val="none" w:sz="0" w:space="0" w:color="auto"/>
          </w:divBdr>
        </w:div>
        <w:div w:id="2120098635">
          <w:marLeft w:val="0"/>
          <w:marRight w:val="0"/>
          <w:marTop w:val="0"/>
          <w:marBottom w:val="0"/>
          <w:divBdr>
            <w:top w:val="none" w:sz="0" w:space="0" w:color="auto"/>
            <w:left w:val="none" w:sz="0" w:space="0" w:color="auto"/>
            <w:bottom w:val="none" w:sz="0" w:space="0" w:color="auto"/>
            <w:right w:val="none" w:sz="0" w:space="0" w:color="auto"/>
          </w:divBdr>
        </w:div>
      </w:divsChild>
    </w:div>
    <w:div w:id="755513828">
      <w:bodyDiv w:val="1"/>
      <w:marLeft w:val="0"/>
      <w:marRight w:val="0"/>
      <w:marTop w:val="0"/>
      <w:marBottom w:val="0"/>
      <w:divBdr>
        <w:top w:val="none" w:sz="0" w:space="0" w:color="auto"/>
        <w:left w:val="none" w:sz="0" w:space="0" w:color="auto"/>
        <w:bottom w:val="none" w:sz="0" w:space="0" w:color="auto"/>
        <w:right w:val="none" w:sz="0" w:space="0" w:color="auto"/>
      </w:divBdr>
      <w:divsChild>
        <w:div w:id="381252997">
          <w:marLeft w:val="0"/>
          <w:marRight w:val="0"/>
          <w:marTop w:val="0"/>
          <w:marBottom w:val="0"/>
          <w:divBdr>
            <w:top w:val="none" w:sz="0" w:space="0" w:color="auto"/>
            <w:left w:val="none" w:sz="0" w:space="0" w:color="auto"/>
            <w:bottom w:val="none" w:sz="0" w:space="0" w:color="auto"/>
            <w:right w:val="none" w:sz="0" w:space="0" w:color="auto"/>
          </w:divBdr>
          <w:divsChild>
            <w:div w:id="194540726">
              <w:marLeft w:val="0"/>
              <w:marRight w:val="0"/>
              <w:marTop w:val="100"/>
              <w:marBottom w:val="100"/>
              <w:divBdr>
                <w:top w:val="none" w:sz="0" w:space="0" w:color="auto"/>
                <w:left w:val="none" w:sz="0" w:space="0" w:color="auto"/>
                <w:bottom w:val="none" w:sz="0" w:space="0" w:color="auto"/>
                <w:right w:val="none" w:sz="0" w:space="0" w:color="auto"/>
              </w:divBdr>
              <w:divsChild>
                <w:div w:id="1675838472">
                  <w:marLeft w:val="0"/>
                  <w:marRight w:val="0"/>
                  <w:marTop w:val="0"/>
                  <w:marBottom w:val="0"/>
                  <w:divBdr>
                    <w:top w:val="none" w:sz="0" w:space="0" w:color="auto"/>
                    <w:left w:val="none" w:sz="0" w:space="0" w:color="auto"/>
                    <w:bottom w:val="none" w:sz="0" w:space="0" w:color="auto"/>
                    <w:right w:val="none" w:sz="0" w:space="0" w:color="auto"/>
                  </w:divBdr>
                  <w:divsChild>
                    <w:div w:id="898050060">
                      <w:marLeft w:val="0"/>
                      <w:marRight w:val="0"/>
                      <w:marTop w:val="0"/>
                      <w:marBottom w:val="0"/>
                      <w:divBdr>
                        <w:top w:val="none" w:sz="0" w:space="0" w:color="auto"/>
                        <w:left w:val="none" w:sz="0" w:space="0" w:color="auto"/>
                        <w:bottom w:val="none" w:sz="0" w:space="0" w:color="auto"/>
                        <w:right w:val="none" w:sz="0" w:space="0" w:color="auto"/>
                      </w:divBdr>
                      <w:divsChild>
                        <w:div w:id="876544875">
                          <w:marLeft w:val="0"/>
                          <w:marRight w:val="0"/>
                          <w:marTop w:val="0"/>
                          <w:marBottom w:val="0"/>
                          <w:divBdr>
                            <w:top w:val="none" w:sz="0" w:space="0" w:color="auto"/>
                            <w:left w:val="none" w:sz="0" w:space="0" w:color="auto"/>
                            <w:bottom w:val="none" w:sz="0" w:space="0" w:color="auto"/>
                            <w:right w:val="none" w:sz="0" w:space="0" w:color="auto"/>
                          </w:divBdr>
                          <w:divsChild>
                            <w:div w:id="1247155069">
                              <w:marLeft w:val="0"/>
                              <w:marRight w:val="0"/>
                              <w:marTop w:val="0"/>
                              <w:marBottom w:val="0"/>
                              <w:divBdr>
                                <w:top w:val="none" w:sz="0" w:space="0" w:color="auto"/>
                                <w:left w:val="none" w:sz="0" w:space="0" w:color="auto"/>
                                <w:bottom w:val="none" w:sz="0" w:space="0" w:color="auto"/>
                                <w:right w:val="none" w:sz="0" w:space="0" w:color="auto"/>
                              </w:divBdr>
                              <w:divsChild>
                                <w:div w:id="1225415505">
                                  <w:marLeft w:val="0"/>
                                  <w:marRight w:val="0"/>
                                  <w:marTop w:val="0"/>
                                  <w:marBottom w:val="0"/>
                                  <w:divBdr>
                                    <w:top w:val="none" w:sz="0" w:space="0" w:color="auto"/>
                                    <w:left w:val="none" w:sz="0" w:space="0" w:color="auto"/>
                                    <w:bottom w:val="none" w:sz="0" w:space="0" w:color="auto"/>
                                    <w:right w:val="none" w:sz="0" w:space="0" w:color="auto"/>
                                  </w:divBdr>
                                  <w:divsChild>
                                    <w:div w:id="558172519">
                                      <w:marLeft w:val="0"/>
                                      <w:marRight w:val="0"/>
                                      <w:marTop w:val="0"/>
                                      <w:marBottom w:val="0"/>
                                      <w:divBdr>
                                        <w:top w:val="none" w:sz="0" w:space="0" w:color="auto"/>
                                        <w:left w:val="none" w:sz="0" w:space="0" w:color="auto"/>
                                        <w:bottom w:val="none" w:sz="0" w:space="0" w:color="auto"/>
                                        <w:right w:val="none" w:sz="0" w:space="0" w:color="auto"/>
                                      </w:divBdr>
                                      <w:divsChild>
                                        <w:div w:id="2066633885">
                                          <w:marLeft w:val="0"/>
                                          <w:marRight w:val="0"/>
                                          <w:marTop w:val="0"/>
                                          <w:marBottom w:val="0"/>
                                          <w:divBdr>
                                            <w:top w:val="none" w:sz="0" w:space="0" w:color="auto"/>
                                            <w:left w:val="none" w:sz="0" w:space="0" w:color="auto"/>
                                            <w:bottom w:val="none" w:sz="0" w:space="0" w:color="auto"/>
                                            <w:right w:val="none" w:sz="0" w:space="0" w:color="auto"/>
                                          </w:divBdr>
                                          <w:divsChild>
                                            <w:div w:id="1850018600">
                                              <w:marLeft w:val="0"/>
                                              <w:marRight w:val="0"/>
                                              <w:marTop w:val="0"/>
                                              <w:marBottom w:val="0"/>
                                              <w:divBdr>
                                                <w:top w:val="none" w:sz="0" w:space="0" w:color="auto"/>
                                                <w:left w:val="none" w:sz="0" w:space="0" w:color="auto"/>
                                                <w:bottom w:val="none" w:sz="0" w:space="0" w:color="auto"/>
                                                <w:right w:val="none" w:sz="0" w:space="0" w:color="auto"/>
                                              </w:divBdr>
                                              <w:divsChild>
                                                <w:div w:id="49617845">
                                                  <w:marLeft w:val="0"/>
                                                  <w:marRight w:val="0"/>
                                                  <w:marTop w:val="0"/>
                                                  <w:marBottom w:val="0"/>
                                                  <w:divBdr>
                                                    <w:top w:val="none" w:sz="0" w:space="0" w:color="auto"/>
                                                    <w:left w:val="none" w:sz="0" w:space="0" w:color="auto"/>
                                                    <w:bottom w:val="none" w:sz="0" w:space="0" w:color="auto"/>
                                                    <w:right w:val="none" w:sz="0" w:space="0" w:color="auto"/>
                                                  </w:divBdr>
                                                  <w:divsChild>
                                                    <w:div w:id="1928615712">
                                                      <w:marLeft w:val="0"/>
                                                      <w:marRight w:val="0"/>
                                                      <w:marTop w:val="0"/>
                                                      <w:marBottom w:val="0"/>
                                                      <w:divBdr>
                                                        <w:top w:val="none" w:sz="0" w:space="0" w:color="auto"/>
                                                        <w:left w:val="none" w:sz="0" w:space="0" w:color="auto"/>
                                                        <w:bottom w:val="none" w:sz="0" w:space="0" w:color="auto"/>
                                                        <w:right w:val="none" w:sz="0" w:space="0" w:color="auto"/>
                                                      </w:divBdr>
                                                      <w:divsChild>
                                                        <w:div w:id="498695513">
                                                          <w:marLeft w:val="0"/>
                                                          <w:marRight w:val="0"/>
                                                          <w:marTop w:val="0"/>
                                                          <w:marBottom w:val="0"/>
                                                          <w:divBdr>
                                                            <w:top w:val="none" w:sz="0" w:space="0" w:color="auto"/>
                                                            <w:left w:val="none" w:sz="0" w:space="0" w:color="auto"/>
                                                            <w:bottom w:val="none" w:sz="0" w:space="0" w:color="auto"/>
                                                            <w:right w:val="none" w:sz="0" w:space="0" w:color="auto"/>
                                                          </w:divBdr>
                                                          <w:divsChild>
                                                            <w:div w:id="1598710845">
                                                              <w:marLeft w:val="0"/>
                                                              <w:marRight w:val="0"/>
                                                              <w:marTop w:val="0"/>
                                                              <w:marBottom w:val="0"/>
                                                              <w:divBdr>
                                                                <w:top w:val="none" w:sz="0" w:space="0" w:color="auto"/>
                                                                <w:left w:val="none" w:sz="0" w:space="0" w:color="auto"/>
                                                                <w:bottom w:val="none" w:sz="0" w:space="0" w:color="auto"/>
                                                                <w:right w:val="none" w:sz="0" w:space="0" w:color="auto"/>
                                                              </w:divBdr>
                                                              <w:divsChild>
                                                                <w:div w:id="937638438">
                                                                  <w:marLeft w:val="0"/>
                                                                  <w:marRight w:val="0"/>
                                                                  <w:marTop w:val="0"/>
                                                                  <w:marBottom w:val="0"/>
                                                                  <w:divBdr>
                                                                    <w:top w:val="none" w:sz="0" w:space="0" w:color="auto"/>
                                                                    <w:left w:val="none" w:sz="0" w:space="0" w:color="auto"/>
                                                                    <w:bottom w:val="none" w:sz="0" w:space="0" w:color="auto"/>
                                                                    <w:right w:val="none" w:sz="0" w:space="0" w:color="auto"/>
                                                                  </w:divBdr>
                                                                  <w:divsChild>
                                                                    <w:div w:id="908465786">
                                                                      <w:marLeft w:val="0"/>
                                                                      <w:marRight w:val="0"/>
                                                                      <w:marTop w:val="0"/>
                                                                      <w:marBottom w:val="0"/>
                                                                      <w:divBdr>
                                                                        <w:top w:val="none" w:sz="0" w:space="0" w:color="auto"/>
                                                                        <w:left w:val="none" w:sz="0" w:space="0" w:color="auto"/>
                                                                        <w:bottom w:val="none" w:sz="0" w:space="0" w:color="auto"/>
                                                                        <w:right w:val="none" w:sz="0" w:space="0" w:color="auto"/>
                                                                      </w:divBdr>
                                                                      <w:divsChild>
                                                                        <w:div w:id="259147472">
                                                                          <w:marLeft w:val="0"/>
                                                                          <w:marRight w:val="0"/>
                                                                          <w:marTop w:val="0"/>
                                                                          <w:marBottom w:val="0"/>
                                                                          <w:divBdr>
                                                                            <w:top w:val="none" w:sz="0" w:space="0" w:color="auto"/>
                                                                            <w:left w:val="none" w:sz="0" w:space="0" w:color="auto"/>
                                                                            <w:bottom w:val="none" w:sz="0" w:space="0" w:color="auto"/>
                                                                            <w:right w:val="none" w:sz="0" w:space="0" w:color="auto"/>
                                                                          </w:divBdr>
                                                                          <w:divsChild>
                                                                            <w:div w:id="439497241">
                                                                              <w:marLeft w:val="0"/>
                                                                              <w:marRight w:val="0"/>
                                                                              <w:marTop w:val="0"/>
                                                                              <w:marBottom w:val="0"/>
                                                                              <w:divBdr>
                                                                                <w:top w:val="none" w:sz="0" w:space="0" w:color="auto"/>
                                                                                <w:left w:val="none" w:sz="0" w:space="0" w:color="auto"/>
                                                                                <w:bottom w:val="none" w:sz="0" w:space="0" w:color="auto"/>
                                                                                <w:right w:val="none" w:sz="0" w:space="0" w:color="auto"/>
                                                                              </w:divBdr>
                                                                              <w:divsChild>
                                                                                <w:div w:id="11269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51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8DBF6-2E46-430C-9681-2DD15264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Policy Handbook</vt:lpstr>
    </vt:vector>
  </TitlesOfParts>
  <Company>BMFP</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Handbook</dc:title>
  <dc:subject>2009 Edition</dc:subject>
  <dc:creator>BMFP Staff</dc:creator>
  <cp:keywords/>
  <cp:lastModifiedBy>Matthew Quitter</cp:lastModifiedBy>
  <cp:revision>4</cp:revision>
  <cp:lastPrinted>2018-06-05T19:01:00Z</cp:lastPrinted>
  <dcterms:created xsi:type="dcterms:W3CDTF">2018-08-15T18:29:00Z</dcterms:created>
  <dcterms:modified xsi:type="dcterms:W3CDTF">2019-05-23T11:26:00Z</dcterms:modified>
</cp:coreProperties>
</file>